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3E" w:rsidRPr="0003703E" w:rsidRDefault="0003703E">
      <w:pPr>
        <w:rPr>
          <w:rFonts w:cstheme="minorHAnsi"/>
        </w:rPr>
      </w:pPr>
      <w:r w:rsidRPr="0003703E">
        <w:rPr>
          <w:rFonts w:cstheme="minorHAnsi"/>
          <w:noProof/>
        </w:rPr>
        <w:drawing>
          <wp:anchor distT="0" distB="0" distL="114300" distR="114300" simplePos="0" relativeHeight="251659264" behindDoc="0" locked="0" layoutInCell="1" allowOverlap="1" wp14:anchorId="5AEC01D0" wp14:editId="34087702">
            <wp:simplePos x="0" y="0"/>
            <wp:positionH relativeFrom="column">
              <wp:posOffset>5193665</wp:posOffset>
            </wp:positionH>
            <wp:positionV relativeFrom="paragraph">
              <wp:posOffset>6350</wp:posOffset>
            </wp:positionV>
            <wp:extent cx="1193800" cy="737235"/>
            <wp:effectExtent l="0" t="0" r="6350" b="5715"/>
            <wp:wrapNone/>
            <wp:docPr id="2" name="Picture 17"/>
            <wp:cNvGraphicFramePr/>
            <a:graphic xmlns:a="http://schemas.openxmlformats.org/drawingml/2006/main">
              <a:graphicData uri="http://schemas.openxmlformats.org/drawingml/2006/picture">
                <pic:pic xmlns:pic="http://schemas.openxmlformats.org/drawingml/2006/picture">
                  <pic:nvPicPr>
                    <pic:cNvPr id="2" name="Picture 17"/>
                    <pic:cNvPicPr/>
                  </pic:nvPicPr>
                  <pic:blipFill rotWithShape="1">
                    <a:blip r:embed="rId7" cstate="print">
                      <a:extLst>
                        <a:ext uri="{28A0092B-C50C-407E-A947-70E740481C1C}">
                          <a14:useLocalDpi xmlns:a14="http://schemas.microsoft.com/office/drawing/2010/main" val="0"/>
                        </a:ext>
                      </a:extLst>
                    </a:blip>
                    <a:srcRect t="9996"/>
                    <a:stretch/>
                  </pic:blipFill>
                  <pic:spPr bwMode="auto">
                    <a:xfrm>
                      <a:off x="0" y="0"/>
                      <a:ext cx="1193800" cy="737235"/>
                    </a:xfrm>
                    <a:prstGeom prst="rect">
                      <a:avLst/>
                    </a:prstGeom>
                    <a:noFill/>
                    <a:ln>
                      <a:noFill/>
                    </a:ln>
                    <a:extLst>
                      <a:ext uri="{53640926-AAD7-44D8-BBD7-CCE9431645EC}">
                        <a14:shadowObscured xmlns:a14="http://schemas.microsoft.com/office/drawing/2010/main"/>
                      </a:ext>
                    </a:extLst>
                  </pic:spPr>
                </pic:pic>
              </a:graphicData>
            </a:graphic>
          </wp:anchor>
        </w:drawing>
      </w:r>
    </w:p>
    <w:p w:rsidR="0003703E" w:rsidRPr="0003703E" w:rsidRDefault="0003703E" w:rsidP="0003703E">
      <w:pPr>
        <w:rPr>
          <w:rFonts w:cstheme="minorHAnsi"/>
        </w:rPr>
      </w:pPr>
    </w:p>
    <w:p w:rsidR="0003703E" w:rsidRPr="0003703E" w:rsidRDefault="0003703E" w:rsidP="0003703E">
      <w:pPr>
        <w:rPr>
          <w:rFonts w:cstheme="minorHAnsi"/>
        </w:rPr>
      </w:pPr>
      <w:r w:rsidRPr="0003703E">
        <w:rPr>
          <w:rFonts w:cstheme="minorHAnsi"/>
          <w:noProof/>
        </w:rPr>
        <w:drawing>
          <wp:anchor distT="0" distB="0" distL="114300" distR="114300" simplePos="0" relativeHeight="251660288" behindDoc="0" locked="0" layoutInCell="1" allowOverlap="1" wp14:anchorId="172A9747" wp14:editId="43CA4FA8">
            <wp:simplePos x="0" y="0"/>
            <wp:positionH relativeFrom="margin">
              <wp:posOffset>1804035</wp:posOffset>
            </wp:positionH>
            <wp:positionV relativeFrom="paragraph">
              <wp:posOffset>151452</wp:posOffset>
            </wp:positionV>
            <wp:extent cx="3009900" cy="1442720"/>
            <wp:effectExtent l="0" t="0" r="0" b="5080"/>
            <wp:wrapNone/>
            <wp:docPr id="1" name="Picture 1" descr="Image result for parkwood e-act logo">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parkwood e-act logo">
                      <a:hlinkClick r:id="rId8" tgtFrame="&quot;_blank&quot;"/>
                    </pic:cNvPr>
                    <pic:cNvPicPr/>
                  </pic:nvPicPr>
                  <pic:blipFill rotWithShape="1">
                    <a:blip r:embed="rId9">
                      <a:extLst>
                        <a:ext uri="{28A0092B-C50C-407E-A947-70E740481C1C}">
                          <a14:useLocalDpi xmlns:a14="http://schemas.microsoft.com/office/drawing/2010/main" val="0"/>
                        </a:ext>
                      </a:extLst>
                    </a:blip>
                    <a:srcRect t="22165" b="29897"/>
                    <a:stretch/>
                  </pic:blipFill>
                  <pic:spPr bwMode="auto">
                    <a:xfrm>
                      <a:off x="0" y="0"/>
                      <a:ext cx="3009900" cy="1442720"/>
                    </a:xfrm>
                    <a:prstGeom prst="rect">
                      <a:avLst/>
                    </a:prstGeom>
                    <a:noFill/>
                    <a:ln>
                      <a:noFill/>
                    </a:ln>
                    <a:extLst>
                      <a:ext uri="{53640926-AAD7-44D8-BBD7-CCE9431645EC}">
                        <a14:shadowObscured xmlns:a14="http://schemas.microsoft.com/office/drawing/2010/main"/>
                      </a:ext>
                    </a:extLst>
                  </pic:spPr>
                </pic:pic>
              </a:graphicData>
            </a:graphic>
          </wp:anchor>
        </w:drawing>
      </w:r>
    </w:p>
    <w:p w:rsidR="0003703E" w:rsidRPr="0003703E" w:rsidRDefault="0003703E" w:rsidP="0003703E">
      <w:pPr>
        <w:rPr>
          <w:rFonts w:cstheme="minorHAnsi"/>
        </w:rPr>
      </w:pPr>
    </w:p>
    <w:p w:rsidR="0003703E" w:rsidRPr="0003703E" w:rsidRDefault="0003703E" w:rsidP="0003703E">
      <w:pPr>
        <w:rPr>
          <w:rFonts w:cstheme="minorHAnsi"/>
        </w:rPr>
      </w:pPr>
    </w:p>
    <w:p w:rsidR="0003703E" w:rsidRPr="0003703E" w:rsidRDefault="0003703E" w:rsidP="0003703E">
      <w:pPr>
        <w:rPr>
          <w:rFonts w:cstheme="minorHAnsi"/>
        </w:rPr>
      </w:pPr>
    </w:p>
    <w:p w:rsidR="0003703E" w:rsidRPr="0003703E" w:rsidRDefault="0003703E" w:rsidP="0003703E">
      <w:pPr>
        <w:rPr>
          <w:rFonts w:cstheme="minorHAnsi"/>
        </w:rPr>
      </w:pPr>
    </w:p>
    <w:p w:rsidR="0003703E" w:rsidRPr="0003703E" w:rsidRDefault="0003703E" w:rsidP="0003703E">
      <w:pPr>
        <w:rPr>
          <w:rFonts w:cstheme="minorHAnsi"/>
        </w:rPr>
      </w:pPr>
    </w:p>
    <w:p w:rsidR="0078187D" w:rsidRPr="0003703E" w:rsidRDefault="0003703E" w:rsidP="0003703E">
      <w:pPr>
        <w:tabs>
          <w:tab w:val="left" w:pos="1526"/>
        </w:tabs>
        <w:rPr>
          <w:rFonts w:cstheme="minorHAnsi"/>
          <w:b/>
          <w:u w:val="single"/>
        </w:rPr>
      </w:pPr>
      <w:r w:rsidRPr="0003703E">
        <w:rPr>
          <w:rFonts w:cstheme="minorHAnsi"/>
          <w:b/>
          <w:u w:val="single"/>
        </w:rPr>
        <w:t>Pupil Premium Strategy Statement</w:t>
      </w:r>
    </w:p>
    <w:p w:rsidR="0003703E" w:rsidRPr="0003703E" w:rsidRDefault="0003703E" w:rsidP="0003703E">
      <w:pPr>
        <w:spacing w:after="0" w:line="450" w:lineRule="atLeast"/>
        <w:jc w:val="both"/>
        <w:rPr>
          <w:rFonts w:cstheme="minorHAnsi"/>
        </w:rPr>
      </w:pPr>
      <w:r w:rsidRPr="0003703E">
        <w:rPr>
          <w:rFonts w:cstheme="minorHAnsi"/>
        </w:rPr>
        <w:t>It is our ambition to become a world-class academy. One that is forward-thinking in its approach, successful in its delivery and ambitious for its future.</w:t>
      </w:r>
    </w:p>
    <w:p w:rsidR="0003703E" w:rsidRPr="0003703E" w:rsidRDefault="0003703E" w:rsidP="0003703E">
      <w:pPr>
        <w:spacing w:after="0" w:line="450" w:lineRule="atLeast"/>
        <w:jc w:val="both"/>
        <w:rPr>
          <w:rFonts w:cstheme="minorHAnsi"/>
          <w:color w:val="0D0D0D"/>
        </w:rPr>
      </w:pPr>
      <w:r w:rsidRPr="0003703E">
        <w:rPr>
          <w:rFonts w:cstheme="minorHAnsi"/>
        </w:rPr>
        <w:t>We are committed to delivering the following objectives:</w:t>
      </w:r>
    </w:p>
    <w:p w:rsidR="0003703E" w:rsidRPr="0003703E" w:rsidRDefault="0003703E" w:rsidP="0003703E">
      <w:pPr>
        <w:spacing w:after="0" w:line="240" w:lineRule="auto"/>
        <w:jc w:val="both"/>
        <w:rPr>
          <w:rFonts w:cstheme="minorHAnsi"/>
        </w:rPr>
      </w:pPr>
    </w:p>
    <w:p w:rsidR="0003703E" w:rsidRPr="0003703E" w:rsidRDefault="0003703E" w:rsidP="0003703E">
      <w:pPr>
        <w:numPr>
          <w:ilvl w:val="0"/>
          <w:numId w:val="1"/>
        </w:numPr>
        <w:autoSpaceDN w:val="0"/>
        <w:spacing w:after="0" w:line="240" w:lineRule="auto"/>
        <w:ind w:left="495"/>
        <w:jc w:val="both"/>
        <w:rPr>
          <w:rFonts w:cstheme="minorHAnsi"/>
          <w:spacing w:val="15"/>
        </w:rPr>
      </w:pPr>
      <w:r w:rsidRPr="0003703E">
        <w:rPr>
          <w:rFonts w:cstheme="minorHAnsi"/>
          <w:spacing w:val="15"/>
        </w:rPr>
        <w:t>Excellence for all through a personalised student experience</w:t>
      </w:r>
    </w:p>
    <w:p w:rsidR="0003703E" w:rsidRPr="0003703E" w:rsidRDefault="0003703E" w:rsidP="0003703E">
      <w:pPr>
        <w:numPr>
          <w:ilvl w:val="0"/>
          <w:numId w:val="1"/>
        </w:numPr>
        <w:autoSpaceDN w:val="0"/>
        <w:spacing w:after="0" w:line="240" w:lineRule="auto"/>
        <w:ind w:left="495"/>
        <w:jc w:val="both"/>
        <w:rPr>
          <w:rFonts w:cstheme="minorHAnsi"/>
          <w:spacing w:val="15"/>
        </w:rPr>
      </w:pPr>
      <w:r w:rsidRPr="0003703E">
        <w:rPr>
          <w:rFonts w:cstheme="minorHAnsi"/>
          <w:spacing w:val="15"/>
        </w:rPr>
        <w:t>Maximising potential in all students as a centre of leadership and innovation</w:t>
      </w:r>
    </w:p>
    <w:p w:rsidR="0003703E" w:rsidRPr="0003703E" w:rsidRDefault="0003703E" w:rsidP="0003703E">
      <w:pPr>
        <w:numPr>
          <w:ilvl w:val="0"/>
          <w:numId w:val="1"/>
        </w:numPr>
        <w:autoSpaceDN w:val="0"/>
        <w:spacing w:after="0" w:line="240" w:lineRule="auto"/>
        <w:ind w:left="495"/>
        <w:jc w:val="both"/>
        <w:rPr>
          <w:rFonts w:cstheme="minorHAnsi"/>
          <w:spacing w:val="15"/>
        </w:rPr>
      </w:pPr>
      <w:r w:rsidRPr="0003703E">
        <w:rPr>
          <w:rFonts w:cstheme="minorHAnsi"/>
          <w:spacing w:val="15"/>
        </w:rPr>
        <w:t>Creating leaders and global citizens of the future</w:t>
      </w:r>
    </w:p>
    <w:p w:rsidR="0003703E" w:rsidRPr="0003703E" w:rsidRDefault="0003703E" w:rsidP="0003703E">
      <w:pPr>
        <w:numPr>
          <w:ilvl w:val="0"/>
          <w:numId w:val="1"/>
        </w:numPr>
        <w:autoSpaceDN w:val="0"/>
        <w:spacing w:after="0" w:line="240" w:lineRule="auto"/>
        <w:ind w:left="495"/>
        <w:jc w:val="both"/>
        <w:rPr>
          <w:rFonts w:cstheme="minorHAnsi"/>
          <w:spacing w:val="15"/>
        </w:rPr>
      </w:pPr>
      <w:r w:rsidRPr="0003703E">
        <w:rPr>
          <w:rFonts w:cstheme="minorHAnsi"/>
          <w:spacing w:val="15"/>
        </w:rPr>
        <w:t>Becoming a community hub by meeting the needs of our local community</w:t>
      </w:r>
    </w:p>
    <w:p w:rsidR="0003703E" w:rsidRPr="0003703E" w:rsidRDefault="0003703E" w:rsidP="0003703E">
      <w:pPr>
        <w:numPr>
          <w:ilvl w:val="0"/>
          <w:numId w:val="1"/>
        </w:numPr>
        <w:autoSpaceDN w:val="0"/>
        <w:spacing w:after="0" w:line="240" w:lineRule="auto"/>
        <w:ind w:left="495"/>
        <w:jc w:val="both"/>
        <w:rPr>
          <w:rFonts w:cstheme="minorHAnsi"/>
          <w:spacing w:val="15"/>
        </w:rPr>
      </w:pPr>
      <w:r w:rsidRPr="0003703E">
        <w:rPr>
          <w:rFonts w:cstheme="minorHAnsi"/>
          <w:spacing w:val="15"/>
        </w:rPr>
        <w:t>Committed to keeping our students safe, both in academy and the wider community</w:t>
      </w:r>
    </w:p>
    <w:p w:rsidR="0003703E" w:rsidRPr="0003703E" w:rsidRDefault="0003703E" w:rsidP="0003703E">
      <w:pPr>
        <w:spacing w:after="0" w:line="240" w:lineRule="auto"/>
        <w:jc w:val="both"/>
        <w:rPr>
          <w:rFonts w:cstheme="minorHAnsi"/>
          <w:spacing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3703E" w:rsidRPr="0003703E" w:rsidTr="0003703E">
        <w:tc>
          <w:tcPr>
            <w:tcW w:w="5228" w:type="dxa"/>
          </w:tcPr>
          <w:p w:rsidR="0003703E" w:rsidRPr="0003703E" w:rsidRDefault="0003703E" w:rsidP="0003703E">
            <w:pPr>
              <w:jc w:val="both"/>
              <w:rPr>
                <w:rFonts w:cstheme="minorHAnsi"/>
                <w:bCs/>
                <w:u w:val="single"/>
                <w:lang w:val="en"/>
              </w:rPr>
            </w:pPr>
            <w:r w:rsidRPr="0003703E">
              <w:rPr>
                <w:rFonts w:cstheme="minorHAnsi"/>
                <w:bCs/>
                <w:u w:val="single"/>
                <w:lang w:val="en"/>
              </w:rPr>
              <w:t>Core Values:</w:t>
            </w:r>
          </w:p>
          <w:p w:rsidR="0003703E" w:rsidRPr="0003703E" w:rsidRDefault="0003703E" w:rsidP="0003703E">
            <w:pPr>
              <w:jc w:val="both"/>
              <w:rPr>
                <w:rFonts w:cstheme="minorHAnsi"/>
                <w:bCs/>
                <w:color w:val="0D0D0D"/>
                <w:u w:val="single"/>
                <w:lang w:val="en"/>
              </w:rPr>
            </w:pPr>
            <w:r w:rsidRPr="0003703E">
              <w:rPr>
                <w:rFonts w:cstheme="minorHAnsi"/>
                <w:noProof/>
              </w:rPr>
              <w:drawing>
                <wp:inline distT="0" distB="0" distL="0" distR="0" wp14:anchorId="4361B4C0" wp14:editId="1660005F">
                  <wp:extent cx="764540" cy="218440"/>
                  <wp:effectExtent l="0" t="0" r="0" b="0"/>
                  <wp:docPr id="10" name="Picture 10" descr="believe achieve succee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lieve achieve succeed (002)"/>
                          <pic:cNvPicPr>
                            <a:picLocks noChangeAspect="1" noChangeArrowheads="1"/>
                          </pic:cNvPicPr>
                        </pic:nvPicPr>
                        <pic:blipFill>
                          <a:blip r:embed="rId10" cstate="print">
                            <a:extLst>
                              <a:ext uri="{28A0092B-C50C-407E-A947-70E740481C1C}">
                                <a14:useLocalDpi xmlns:a14="http://schemas.microsoft.com/office/drawing/2010/main" val="0"/>
                              </a:ext>
                            </a:extLst>
                          </a:blip>
                          <a:srcRect l="12471" r="62518"/>
                          <a:stretch>
                            <a:fillRect/>
                          </a:stretch>
                        </pic:blipFill>
                        <pic:spPr bwMode="auto">
                          <a:xfrm>
                            <a:off x="0" y="0"/>
                            <a:ext cx="764540" cy="218440"/>
                          </a:xfrm>
                          <a:prstGeom prst="rect">
                            <a:avLst/>
                          </a:prstGeom>
                          <a:noFill/>
                          <a:ln>
                            <a:noFill/>
                          </a:ln>
                        </pic:spPr>
                      </pic:pic>
                    </a:graphicData>
                  </a:graphic>
                </wp:inline>
              </w:drawing>
            </w:r>
          </w:p>
          <w:p w:rsidR="0003703E" w:rsidRPr="0003703E" w:rsidRDefault="0003703E" w:rsidP="0003703E">
            <w:pPr>
              <w:jc w:val="both"/>
              <w:rPr>
                <w:rFonts w:cstheme="minorHAnsi"/>
                <w:bCs/>
                <w:u w:val="single"/>
                <w:lang w:val="en"/>
              </w:rPr>
            </w:pPr>
            <w:r w:rsidRPr="0003703E">
              <w:rPr>
                <w:rFonts w:cstheme="minorHAnsi"/>
                <w:noProof/>
              </w:rPr>
              <w:drawing>
                <wp:inline distT="0" distB="0" distL="0" distR="0" wp14:anchorId="7BFAEF16" wp14:editId="64B31022">
                  <wp:extent cx="764540" cy="218440"/>
                  <wp:effectExtent l="0" t="0" r="0" b="0"/>
                  <wp:docPr id="9" name="Picture 9" descr="believe achieve succee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ieve achieve succeed (002)"/>
                          <pic:cNvPicPr>
                            <a:picLocks noChangeAspect="1" noChangeArrowheads="1"/>
                          </pic:cNvPicPr>
                        </pic:nvPicPr>
                        <pic:blipFill>
                          <a:blip r:embed="rId10" cstate="print">
                            <a:extLst>
                              <a:ext uri="{28A0092B-C50C-407E-A947-70E740481C1C}">
                                <a14:useLocalDpi xmlns:a14="http://schemas.microsoft.com/office/drawing/2010/main" val="0"/>
                              </a:ext>
                            </a:extLst>
                          </a:blip>
                          <a:srcRect l="38420" r="36569"/>
                          <a:stretch>
                            <a:fillRect/>
                          </a:stretch>
                        </pic:blipFill>
                        <pic:spPr bwMode="auto">
                          <a:xfrm>
                            <a:off x="0" y="0"/>
                            <a:ext cx="764540" cy="218440"/>
                          </a:xfrm>
                          <a:prstGeom prst="rect">
                            <a:avLst/>
                          </a:prstGeom>
                          <a:noFill/>
                          <a:ln>
                            <a:noFill/>
                          </a:ln>
                        </pic:spPr>
                      </pic:pic>
                    </a:graphicData>
                  </a:graphic>
                </wp:inline>
              </w:drawing>
            </w:r>
          </w:p>
          <w:p w:rsidR="0003703E" w:rsidRPr="0003703E" w:rsidRDefault="0003703E" w:rsidP="0003703E">
            <w:pPr>
              <w:jc w:val="both"/>
              <w:rPr>
                <w:rFonts w:cstheme="minorHAnsi"/>
                <w:bCs/>
                <w:u w:val="single"/>
                <w:lang w:val="en"/>
              </w:rPr>
            </w:pPr>
            <w:r w:rsidRPr="0003703E">
              <w:rPr>
                <w:rFonts w:cstheme="minorHAnsi"/>
                <w:noProof/>
              </w:rPr>
              <w:drawing>
                <wp:inline distT="0" distB="0" distL="0" distR="0" wp14:anchorId="447ECCFB" wp14:editId="4F8A90D9">
                  <wp:extent cx="764540" cy="218440"/>
                  <wp:effectExtent l="0" t="0" r="0" b="0"/>
                  <wp:docPr id="7" name="Picture 7" descr="believe achieve succee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ieve achieve succeed (002)"/>
                          <pic:cNvPicPr>
                            <a:picLocks noChangeAspect="1" noChangeArrowheads="1"/>
                          </pic:cNvPicPr>
                        </pic:nvPicPr>
                        <pic:blipFill>
                          <a:blip r:embed="rId10" cstate="print">
                            <a:extLst>
                              <a:ext uri="{28A0092B-C50C-407E-A947-70E740481C1C}">
                                <a14:useLocalDpi xmlns:a14="http://schemas.microsoft.com/office/drawing/2010/main" val="0"/>
                              </a:ext>
                            </a:extLst>
                          </a:blip>
                          <a:srcRect l="64680" r="10307"/>
                          <a:stretch>
                            <a:fillRect/>
                          </a:stretch>
                        </pic:blipFill>
                        <pic:spPr bwMode="auto">
                          <a:xfrm>
                            <a:off x="0" y="0"/>
                            <a:ext cx="764540" cy="218440"/>
                          </a:xfrm>
                          <a:prstGeom prst="rect">
                            <a:avLst/>
                          </a:prstGeom>
                          <a:noFill/>
                          <a:ln>
                            <a:noFill/>
                          </a:ln>
                        </pic:spPr>
                      </pic:pic>
                    </a:graphicData>
                  </a:graphic>
                </wp:inline>
              </w:drawing>
            </w:r>
          </w:p>
        </w:tc>
        <w:tc>
          <w:tcPr>
            <w:tcW w:w="5228" w:type="dxa"/>
          </w:tcPr>
          <w:p w:rsidR="0003703E" w:rsidRPr="0003703E" w:rsidRDefault="0003703E" w:rsidP="0003703E">
            <w:pPr>
              <w:jc w:val="both"/>
              <w:rPr>
                <w:rFonts w:cstheme="minorHAnsi"/>
                <w:bCs/>
                <w:u w:val="single"/>
                <w:lang w:val="en"/>
              </w:rPr>
            </w:pPr>
            <w:proofErr w:type="spellStart"/>
            <w:r w:rsidRPr="0003703E">
              <w:rPr>
                <w:rFonts w:cstheme="minorHAnsi"/>
                <w:bCs/>
                <w:u w:val="single"/>
                <w:lang w:val="en"/>
              </w:rPr>
              <w:t>E-Act</w:t>
            </w:r>
            <w:proofErr w:type="spellEnd"/>
            <w:r w:rsidRPr="0003703E">
              <w:rPr>
                <w:rFonts w:cstheme="minorHAnsi"/>
                <w:bCs/>
                <w:u w:val="single"/>
                <w:lang w:val="en"/>
              </w:rPr>
              <w:t xml:space="preserve"> Core Values:</w:t>
            </w:r>
          </w:p>
          <w:p w:rsidR="0003703E" w:rsidRPr="0003703E" w:rsidRDefault="0003703E" w:rsidP="0003703E">
            <w:pPr>
              <w:jc w:val="both"/>
              <w:rPr>
                <w:rFonts w:cstheme="minorHAnsi"/>
                <w:bCs/>
                <w:u w:val="single"/>
                <w:lang w:val="en"/>
              </w:rPr>
            </w:pPr>
            <w:r w:rsidRPr="0003703E">
              <w:rPr>
                <w:rFonts w:cstheme="minorHAnsi"/>
                <w:noProof/>
              </w:rPr>
              <w:drawing>
                <wp:inline distT="0" distB="0" distL="0" distR="0" wp14:anchorId="051CE547" wp14:editId="40947F5A">
                  <wp:extent cx="1733550" cy="218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46704" t="-4547" r="-46704" b="69698"/>
                          <a:stretch>
                            <a:fillRect/>
                          </a:stretch>
                        </pic:blipFill>
                        <pic:spPr bwMode="auto">
                          <a:xfrm>
                            <a:off x="0" y="0"/>
                            <a:ext cx="1733550" cy="218440"/>
                          </a:xfrm>
                          <a:prstGeom prst="rect">
                            <a:avLst/>
                          </a:prstGeom>
                          <a:noFill/>
                          <a:ln>
                            <a:noFill/>
                          </a:ln>
                        </pic:spPr>
                      </pic:pic>
                    </a:graphicData>
                  </a:graphic>
                </wp:inline>
              </w:drawing>
            </w:r>
          </w:p>
          <w:p w:rsidR="0003703E" w:rsidRPr="0003703E" w:rsidRDefault="0003703E" w:rsidP="0003703E">
            <w:pPr>
              <w:jc w:val="both"/>
              <w:rPr>
                <w:rFonts w:cstheme="minorHAnsi"/>
                <w:bCs/>
                <w:u w:val="single"/>
                <w:lang w:val="en"/>
              </w:rPr>
            </w:pPr>
            <w:r w:rsidRPr="0003703E">
              <w:rPr>
                <w:rFonts w:cstheme="minorHAnsi"/>
                <w:noProof/>
              </w:rPr>
              <w:drawing>
                <wp:inline distT="0" distB="0" distL="0" distR="0" wp14:anchorId="1BE68021" wp14:editId="74CE430F">
                  <wp:extent cx="1733550" cy="218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8241" t="30302" r="-8241" b="34850"/>
                          <a:stretch>
                            <a:fillRect/>
                          </a:stretch>
                        </pic:blipFill>
                        <pic:spPr bwMode="auto">
                          <a:xfrm>
                            <a:off x="0" y="0"/>
                            <a:ext cx="1733550" cy="218440"/>
                          </a:xfrm>
                          <a:prstGeom prst="rect">
                            <a:avLst/>
                          </a:prstGeom>
                          <a:noFill/>
                          <a:ln>
                            <a:noFill/>
                          </a:ln>
                        </pic:spPr>
                      </pic:pic>
                    </a:graphicData>
                  </a:graphic>
                </wp:inline>
              </w:drawing>
            </w:r>
          </w:p>
          <w:p w:rsidR="0003703E" w:rsidRPr="0003703E" w:rsidRDefault="0003703E" w:rsidP="0003703E">
            <w:pPr>
              <w:jc w:val="both"/>
              <w:rPr>
                <w:rFonts w:cstheme="minorHAnsi"/>
                <w:bCs/>
                <w:u w:val="single"/>
                <w:lang w:val="en"/>
              </w:rPr>
            </w:pPr>
            <w:r w:rsidRPr="0003703E">
              <w:rPr>
                <w:rFonts w:cstheme="minorHAnsi"/>
                <w:noProof/>
              </w:rPr>
              <w:drawing>
                <wp:inline distT="0" distB="0" distL="0" distR="0" wp14:anchorId="27EF84D2" wp14:editId="2AC73532">
                  <wp:extent cx="1733550" cy="218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65150"/>
                          <a:stretch>
                            <a:fillRect/>
                          </a:stretch>
                        </pic:blipFill>
                        <pic:spPr bwMode="auto">
                          <a:xfrm>
                            <a:off x="0" y="0"/>
                            <a:ext cx="1733550" cy="218440"/>
                          </a:xfrm>
                          <a:prstGeom prst="rect">
                            <a:avLst/>
                          </a:prstGeom>
                          <a:noFill/>
                          <a:ln>
                            <a:noFill/>
                          </a:ln>
                        </pic:spPr>
                      </pic:pic>
                    </a:graphicData>
                  </a:graphic>
                </wp:inline>
              </w:drawing>
            </w:r>
          </w:p>
        </w:tc>
      </w:tr>
      <w:tr w:rsidR="0003703E" w:rsidRPr="0003703E" w:rsidTr="0003703E">
        <w:tc>
          <w:tcPr>
            <w:tcW w:w="10456" w:type="dxa"/>
            <w:gridSpan w:val="2"/>
          </w:tcPr>
          <w:p w:rsidR="0003703E" w:rsidRPr="0003703E" w:rsidRDefault="0003703E" w:rsidP="0003703E">
            <w:pPr>
              <w:rPr>
                <w:rFonts w:cstheme="minorHAnsi"/>
                <w:bCs/>
                <w:u w:val="single"/>
                <w:lang w:val="en"/>
              </w:rPr>
            </w:pPr>
            <w:r w:rsidRPr="0003703E">
              <w:rPr>
                <w:rFonts w:cstheme="minorHAnsi"/>
                <w:noProof/>
              </w:rPr>
              <w:drawing>
                <wp:inline distT="0" distB="0" distL="0" distR="0" wp14:anchorId="0EC534FB" wp14:editId="3E8E2EAA">
                  <wp:extent cx="2852420" cy="2044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420" cy="204470"/>
                          </a:xfrm>
                          <a:prstGeom prst="rect">
                            <a:avLst/>
                          </a:prstGeom>
                          <a:noFill/>
                          <a:ln>
                            <a:noFill/>
                          </a:ln>
                        </pic:spPr>
                      </pic:pic>
                    </a:graphicData>
                  </a:graphic>
                </wp:inline>
              </w:drawing>
            </w:r>
          </w:p>
        </w:tc>
      </w:tr>
    </w:tbl>
    <w:p w:rsidR="0003703E" w:rsidRPr="0003703E" w:rsidRDefault="0003703E" w:rsidP="0003703E">
      <w:pPr>
        <w:jc w:val="both"/>
        <w:rPr>
          <w:rFonts w:cstheme="minorHAnsi"/>
          <w:bCs/>
          <w:u w:val="single"/>
          <w:lang w:val="en"/>
        </w:rPr>
      </w:pPr>
    </w:p>
    <w:p w:rsidR="0003703E" w:rsidRPr="0003703E" w:rsidRDefault="0003703E" w:rsidP="0003703E">
      <w:pPr>
        <w:tabs>
          <w:tab w:val="left" w:pos="1526"/>
        </w:tabs>
        <w:rPr>
          <w:rFonts w:cstheme="minorHAnsi"/>
          <w:b/>
          <w:u w:val="single"/>
        </w:rPr>
      </w:pPr>
      <w:r w:rsidRPr="0003703E">
        <w:rPr>
          <w:rFonts w:cstheme="minorHAnsi"/>
          <w:b/>
          <w:u w:val="single"/>
        </w:rPr>
        <w:t>School Overview</w:t>
      </w:r>
    </w:p>
    <w:tbl>
      <w:tblPr>
        <w:tblW w:w="5000" w:type="pct"/>
        <w:tblCellMar>
          <w:left w:w="10" w:type="dxa"/>
          <w:right w:w="10" w:type="dxa"/>
        </w:tblCellMar>
        <w:tblLook w:val="04A0" w:firstRow="1" w:lastRow="0" w:firstColumn="1" w:lastColumn="0" w:noHBand="0" w:noVBand="1"/>
      </w:tblPr>
      <w:tblGrid>
        <w:gridCol w:w="7508"/>
        <w:gridCol w:w="2948"/>
      </w:tblGrid>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03703E" w:rsidRPr="0003703E" w:rsidRDefault="0003703E">
            <w:pPr>
              <w:pStyle w:val="TableHeader"/>
              <w:jc w:val="left"/>
              <w:rPr>
                <w:rFonts w:asciiTheme="minorHAnsi" w:hAnsiTheme="minorHAnsi" w:cstheme="minorHAnsi"/>
              </w:rPr>
            </w:pPr>
            <w:r w:rsidRPr="0003703E">
              <w:rPr>
                <w:rFonts w:asciiTheme="minorHAnsi" w:hAnsiTheme="minorHAnsi" w:cstheme="minorHAnsi"/>
              </w:rPr>
              <w:t>Detail</w:t>
            </w:r>
          </w:p>
        </w:tc>
        <w:tc>
          <w:tcPr>
            <w:tcW w:w="2948"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03703E" w:rsidRPr="0003703E" w:rsidRDefault="0003703E">
            <w:pPr>
              <w:pStyle w:val="TableHeader"/>
              <w:jc w:val="left"/>
              <w:rPr>
                <w:rFonts w:asciiTheme="minorHAnsi" w:hAnsiTheme="minorHAnsi" w:cstheme="minorHAnsi"/>
              </w:rPr>
            </w:pPr>
            <w:r w:rsidRPr="0003703E">
              <w:rPr>
                <w:rFonts w:asciiTheme="minorHAnsi" w:hAnsiTheme="minorHAnsi" w:cstheme="minorHAnsi"/>
              </w:rPr>
              <w:t>Data</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School name</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 xml:space="preserve">Parkwood E-ACT Academy </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 xml:space="preserve">Number of pupils in school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813</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Proportion (%) of pupil premium eligible pupils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6B3FD4">
            <w:pPr>
              <w:pStyle w:val="TableRow"/>
              <w:rPr>
                <w:rFonts w:asciiTheme="minorHAnsi" w:hAnsiTheme="minorHAnsi" w:cstheme="minorHAnsi"/>
              </w:rPr>
            </w:pPr>
            <w:r>
              <w:rPr>
                <w:rFonts w:asciiTheme="minorHAnsi" w:hAnsiTheme="minorHAnsi" w:cstheme="minorHAnsi"/>
              </w:rPr>
              <w:t>60.7</w:t>
            </w:r>
            <w:r w:rsidR="0003703E" w:rsidRPr="0003703E">
              <w:rPr>
                <w:rFonts w:asciiTheme="minorHAnsi" w:hAnsiTheme="minorHAnsi" w:cstheme="minorHAnsi"/>
              </w:rPr>
              <w:t>%</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szCs w:val="22"/>
              </w:rPr>
              <w:t>Academic year/years that our current pupil premium strategy plan covers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2021-2022</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szCs w:val="22"/>
              </w:rPr>
              <w:t>Date this statement was published</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6B3FD4">
            <w:pPr>
              <w:pStyle w:val="TableRow"/>
              <w:rPr>
                <w:rFonts w:asciiTheme="minorHAnsi" w:hAnsiTheme="minorHAnsi" w:cstheme="minorHAnsi"/>
              </w:rPr>
            </w:pPr>
            <w:r>
              <w:rPr>
                <w:rFonts w:asciiTheme="minorHAnsi" w:hAnsiTheme="minorHAnsi" w:cstheme="minorHAnsi"/>
              </w:rPr>
              <w:t>26</w:t>
            </w:r>
            <w:r w:rsidR="0003703E" w:rsidRPr="0003703E">
              <w:rPr>
                <w:rFonts w:asciiTheme="minorHAnsi" w:hAnsiTheme="minorHAnsi" w:cstheme="minorHAnsi"/>
              </w:rPr>
              <w:t>.</w:t>
            </w:r>
            <w:r>
              <w:rPr>
                <w:rFonts w:asciiTheme="minorHAnsi" w:hAnsiTheme="minorHAnsi" w:cstheme="minorHAnsi"/>
              </w:rPr>
              <w:t>01</w:t>
            </w:r>
            <w:r w:rsidR="0003703E" w:rsidRPr="0003703E">
              <w:rPr>
                <w:rFonts w:asciiTheme="minorHAnsi" w:hAnsiTheme="minorHAnsi" w:cstheme="minorHAnsi"/>
              </w:rPr>
              <w:t>.2</w:t>
            </w:r>
            <w:r>
              <w:rPr>
                <w:rFonts w:asciiTheme="minorHAnsi" w:hAnsiTheme="minorHAnsi" w:cstheme="minorHAnsi"/>
              </w:rPr>
              <w:t>22</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szCs w:val="22"/>
              </w:rPr>
              <w:t>Date on which it will be reviewed</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852F31">
            <w:pPr>
              <w:pStyle w:val="TableRow"/>
              <w:rPr>
                <w:rFonts w:asciiTheme="minorHAnsi" w:hAnsiTheme="minorHAnsi" w:cstheme="minorHAnsi"/>
              </w:rPr>
            </w:pPr>
            <w:r>
              <w:rPr>
                <w:rFonts w:asciiTheme="minorHAnsi" w:hAnsiTheme="minorHAnsi" w:cstheme="minorHAnsi"/>
              </w:rPr>
              <w:t>10</w:t>
            </w:r>
            <w:r w:rsidR="0003703E" w:rsidRPr="0003703E">
              <w:rPr>
                <w:rFonts w:asciiTheme="minorHAnsi" w:hAnsiTheme="minorHAnsi" w:cstheme="minorHAnsi"/>
              </w:rPr>
              <w:t>.0</w:t>
            </w:r>
            <w:r>
              <w:rPr>
                <w:rFonts w:asciiTheme="minorHAnsi" w:hAnsiTheme="minorHAnsi" w:cstheme="minorHAnsi"/>
              </w:rPr>
              <w:t>7</w:t>
            </w:r>
            <w:r w:rsidR="0003703E" w:rsidRPr="0003703E">
              <w:rPr>
                <w:rFonts w:asciiTheme="minorHAnsi" w:hAnsiTheme="minorHAnsi" w:cstheme="minorHAnsi"/>
              </w:rPr>
              <w:t>.2</w:t>
            </w:r>
            <w:r w:rsidR="006B3FD4">
              <w:rPr>
                <w:rFonts w:asciiTheme="minorHAnsi" w:hAnsiTheme="minorHAnsi" w:cstheme="minorHAnsi"/>
              </w:rPr>
              <w:t>2</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Statement authorised by</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G. Cottingham</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Pupil premium lead</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Mr M Rogers</w:t>
            </w:r>
          </w:p>
        </w:tc>
      </w:tr>
      <w:tr w:rsidR="0003703E" w:rsidRPr="0003703E" w:rsidTr="0003703E">
        <w:tc>
          <w:tcPr>
            <w:tcW w:w="7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 xml:space="preserve">Governor </w:t>
            </w:r>
            <w:r w:rsidRPr="0003703E">
              <w:rPr>
                <w:rFonts w:asciiTheme="minorHAnsi" w:hAnsiTheme="minorHAnsi" w:cstheme="minorHAnsi"/>
                <w:szCs w:val="22"/>
              </w:rPr>
              <w:t xml:space="preserve">/ Trustee </w:t>
            </w:r>
            <w:r w:rsidRPr="0003703E">
              <w:rPr>
                <w:rFonts w:asciiTheme="minorHAnsi" w:hAnsiTheme="minorHAnsi" w:cstheme="minorHAnsi"/>
              </w:rPr>
              <w:t>lead</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3703E" w:rsidRPr="0003703E" w:rsidRDefault="0003703E">
            <w:pPr>
              <w:pStyle w:val="TableRow"/>
              <w:rPr>
                <w:rFonts w:asciiTheme="minorHAnsi" w:hAnsiTheme="minorHAnsi" w:cstheme="minorHAnsi"/>
              </w:rPr>
            </w:pPr>
          </w:p>
        </w:tc>
      </w:tr>
    </w:tbl>
    <w:p w:rsidR="0003703E" w:rsidRDefault="0003703E" w:rsidP="0003703E">
      <w:pPr>
        <w:tabs>
          <w:tab w:val="left" w:pos="1526"/>
        </w:tabs>
      </w:pPr>
    </w:p>
    <w:p w:rsidR="0003703E" w:rsidRDefault="0003703E" w:rsidP="0003703E">
      <w:pPr>
        <w:tabs>
          <w:tab w:val="left" w:pos="1526"/>
        </w:tabs>
      </w:pPr>
    </w:p>
    <w:p w:rsidR="0003703E" w:rsidRPr="0003703E" w:rsidRDefault="0003703E" w:rsidP="0003703E">
      <w:pPr>
        <w:tabs>
          <w:tab w:val="left" w:pos="1526"/>
        </w:tabs>
        <w:rPr>
          <w:rFonts w:cstheme="minorHAnsi"/>
          <w:b/>
          <w:u w:val="single"/>
        </w:rPr>
      </w:pPr>
      <w:r>
        <w:rPr>
          <w:rFonts w:cstheme="minorHAnsi"/>
          <w:b/>
          <w:u w:val="single"/>
        </w:rPr>
        <w:lastRenderedPageBreak/>
        <w:t>Funding</w:t>
      </w:r>
      <w:r w:rsidRPr="0003703E">
        <w:rPr>
          <w:rFonts w:cstheme="minorHAnsi"/>
          <w:b/>
          <w:u w:val="single"/>
        </w:rPr>
        <w:t xml:space="preserve"> Overview</w:t>
      </w:r>
    </w:p>
    <w:tbl>
      <w:tblPr>
        <w:tblW w:w="10454" w:type="dxa"/>
        <w:tblCellMar>
          <w:left w:w="10" w:type="dxa"/>
          <w:right w:w="10" w:type="dxa"/>
        </w:tblCellMar>
        <w:tblLook w:val="04A0" w:firstRow="1" w:lastRow="0" w:firstColumn="1" w:lastColumn="0" w:noHBand="0" w:noVBand="1"/>
      </w:tblPr>
      <w:tblGrid>
        <w:gridCol w:w="7506"/>
        <w:gridCol w:w="2948"/>
      </w:tblGrid>
      <w:tr w:rsidR="0003703E" w:rsidRPr="0003703E" w:rsidTr="0003703E">
        <w:trPr>
          <w:trHeight w:val="374"/>
        </w:trPr>
        <w:tc>
          <w:tcPr>
            <w:tcW w:w="7506"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vAlign w:val="cente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b/>
              </w:rPr>
              <w:t>Detail</w:t>
            </w:r>
          </w:p>
        </w:tc>
        <w:tc>
          <w:tcPr>
            <w:tcW w:w="2948"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vAlign w:val="cente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b/>
              </w:rPr>
              <w:t>Amount</w:t>
            </w:r>
          </w:p>
        </w:tc>
      </w:tr>
      <w:tr w:rsidR="0003703E" w:rsidRPr="0003703E" w:rsidTr="0003703E">
        <w:trPr>
          <w:trHeight w:val="374"/>
        </w:trPr>
        <w:tc>
          <w:tcPr>
            <w:tcW w:w="7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Pupil premium funding allocation this academic year</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703E" w:rsidRPr="005966C4" w:rsidRDefault="0003703E">
            <w:pPr>
              <w:pStyle w:val="TableRow"/>
              <w:rPr>
                <w:rFonts w:asciiTheme="minorHAnsi" w:hAnsiTheme="minorHAnsi" w:cstheme="minorHAnsi"/>
              </w:rPr>
            </w:pPr>
            <w:r w:rsidRPr="005966C4">
              <w:rPr>
                <w:rFonts w:asciiTheme="minorHAnsi" w:hAnsiTheme="minorHAnsi" w:cstheme="minorHAnsi"/>
              </w:rPr>
              <w:t>£4</w:t>
            </w:r>
            <w:r w:rsidR="006B3FD4">
              <w:rPr>
                <w:rFonts w:asciiTheme="minorHAnsi" w:hAnsiTheme="minorHAnsi" w:cstheme="minorHAnsi"/>
              </w:rPr>
              <w:t>441,528</w:t>
            </w:r>
          </w:p>
        </w:tc>
      </w:tr>
      <w:tr w:rsidR="0003703E" w:rsidRPr="0003703E" w:rsidTr="0003703E">
        <w:trPr>
          <w:trHeight w:val="374"/>
        </w:trPr>
        <w:tc>
          <w:tcPr>
            <w:tcW w:w="7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Recovery premium funding allocation this academic year</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703E" w:rsidRPr="005966C4" w:rsidRDefault="0003703E">
            <w:pPr>
              <w:pStyle w:val="TableRow"/>
              <w:rPr>
                <w:rFonts w:asciiTheme="minorHAnsi" w:hAnsiTheme="minorHAnsi" w:cstheme="minorHAnsi"/>
              </w:rPr>
            </w:pPr>
            <w:r w:rsidRPr="005966C4">
              <w:rPr>
                <w:rFonts w:asciiTheme="minorHAnsi" w:hAnsiTheme="minorHAnsi" w:cstheme="minorHAnsi"/>
              </w:rPr>
              <w:t>£70,325</w:t>
            </w:r>
          </w:p>
        </w:tc>
      </w:tr>
      <w:tr w:rsidR="0003703E" w:rsidRPr="0003703E" w:rsidTr="0003703E">
        <w:trPr>
          <w:trHeight w:val="374"/>
        </w:trPr>
        <w:tc>
          <w:tcPr>
            <w:tcW w:w="7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703E" w:rsidRPr="0003703E" w:rsidRDefault="0003703E">
            <w:pPr>
              <w:pStyle w:val="TableRow"/>
              <w:rPr>
                <w:rFonts w:asciiTheme="minorHAnsi" w:hAnsiTheme="minorHAnsi" w:cstheme="minorHAnsi"/>
              </w:rPr>
            </w:pPr>
            <w:r w:rsidRPr="0003703E">
              <w:rPr>
                <w:rFonts w:asciiTheme="minorHAnsi" w:hAnsiTheme="minorHAnsi" w:cstheme="minorHAnsi"/>
              </w:rPr>
              <w:t>Pupil premium funding carried forward from previous years</w:t>
            </w:r>
          </w:p>
        </w:tc>
        <w:tc>
          <w:tcPr>
            <w:tcW w:w="2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703E" w:rsidRPr="005966C4" w:rsidRDefault="0003703E">
            <w:pPr>
              <w:pStyle w:val="TableRow"/>
              <w:rPr>
                <w:rFonts w:asciiTheme="minorHAnsi" w:hAnsiTheme="minorHAnsi" w:cstheme="minorHAnsi"/>
              </w:rPr>
            </w:pPr>
            <w:r w:rsidRPr="005966C4">
              <w:rPr>
                <w:rFonts w:asciiTheme="minorHAnsi" w:hAnsiTheme="minorHAnsi" w:cstheme="minorHAnsi"/>
              </w:rPr>
              <w:t>£0</w:t>
            </w:r>
          </w:p>
        </w:tc>
      </w:tr>
      <w:tr w:rsidR="0003703E" w:rsidRPr="0003703E" w:rsidTr="005966C4">
        <w:tc>
          <w:tcPr>
            <w:tcW w:w="7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703E" w:rsidRPr="0003703E" w:rsidRDefault="0003703E">
            <w:pPr>
              <w:pStyle w:val="TableRow"/>
              <w:rPr>
                <w:rFonts w:asciiTheme="minorHAnsi" w:hAnsiTheme="minorHAnsi" w:cstheme="minorHAnsi"/>
                <w:b/>
              </w:rPr>
            </w:pPr>
            <w:r w:rsidRPr="0003703E">
              <w:rPr>
                <w:rFonts w:asciiTheme="minorHAnsi" w:hAnsiTheme="minorHAnsi" w:cstheme="minorHAnsi"/>
                <w:b/>
              </w:rPr>
              <w:t>Total budget for this academic year</w:t>
            </w:r>
          </w:p>
          <w:p w:rsidR="0003703E" w:rsidRPr="0003703E" w:rsidRDefault="0003703E">
            <w:pPr>
              <w:pStyle w:val="TableRow"/>
              <w:rPr>
                <w:rFonts w:asciiTheme="minorHAnsi" w:hAnsiTheme="minorHAnsi" w:cstheme="minorHAnsi"/>
              </w:rPr>
            </w:pPr>
            <w:r w:rsidRPr="0003703E">
              <w:rPr>
                <w:rFonts w:asciiTheme="minorHAnsi" w:hAnsiTheme="minorHAnsi" w:cstheme="minorHAnsi"/>
              </w:rPr>
              <w:t>If your school is an academy in a trust that pools this funding, state the amount available to your school this academic year</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3703E" w:rsidRPr="005966C4" w:rsidRDefault="0003703E">
            <w:pPr>
              <w:pStyle w:val="TableRow"/>
              <w:rPr>
                <w:rFonts w:asciiTheme="minorHAnsi" w:hAnsiTheme="minorHAnsi" w:cstheme="minorHAnsi"/>
              </w:rPr>
            </w:pPr>
            <w:r w:rsidRPr="005966C4">
              <w:rPr>
                <w:rFonts w:asciiTheme="minorHAnsi" w:hAnsiTheme="minorHAnsi" w:cstheme="minorHAnsi"/>
              </w:rPr>
              <w:t>£5</w:t>
            </w:r>
            <w:r w:rsidR="006B3FD4">
              <w:rPr>
                <w:rFonts w:asciiTheme="minorHAnsi" w:hAnsiTheme="minorHAnsi" w:cstheme="minorHAnsi"/>
              </w:rPr>
              <w:t>11,853</w:t>
            </w:r>
          </w:p>
        </w:tc>
      </w:tr>
    </w:tbl>
    <w:p w:rsidR="0003703E" w:rsidRDefault="0003703E" w:rsidP="0003703E">
      <w:pPr>
        <w:tabs>
          <w:tab w:val="left" w:pos="1526"/>
        </w:tabs>
      </w:pPr>
    </w:p>
    <w:p w:rsidR="00235B76" w:rsidRPr="00235B76" w:rsidRDefault="00235B76" w:rsidP="0003703E">
      <w:pPr>
        <w:tabs>
          <w:tab w:val="left" w:pos="1526"/>
        </w:tabs>
        <w:rPr>
          <w:rFonts w:cstheme="minorHAnsi"/>
          <w:b/>
          <w:sz w:val="32"/>
          <w:szCs w:val="32"/>
          <w:u w:val="single"/>
        </w:rPr>
      </w:pPr>
      <w:r w:rsidRPr="00235B76">
        <w:rPr>
          <w:rFonts w:cstheme="minorHAnsi"/>
          <w:b/>
          <w:sz w:val="32"/>
          <w:szCs w:val="32"/>
          <w:u w:val="single"/>
        </w:rPr>
        <w:t>Part A: Pupil Premium Strategy Plan</w:t>
      </w:r>
    </w:p>
    <w:p w:rsidR="0003703E" w:rsidRDefault="0003703E" w:rsidP="0003703E">
      <w:pPr>
        <w:tabs>
          <w:tab w:val="left" w:pos="1526"/>
        </w:tabs>
        <w:rPr>
          <w:rFonts w:cstheme="minorHAnsi"/>
          <w:b/>
          <w:u w:val="single"/>
        </w:rPr>
      </w:pPr>
      <w:r>
        <w:rPr>
          <w:rFonts w:cstheme="minorHAnsi"/>
          <w:b/>
          <w:u w:val="single"/>
        </w:rPr>
        <w:t>Statement of Intent</w:t>
      </w:r>
    </w:p>
    <w:p w:rsidR="00E57937" w:rsidRPr="00E57937" w:rsidRDefault="00E57937" w:rsidP="00E57937">
      <w:pPr>
        <w:tabs>
          <w:tab w:val="left" w:pos="1526"/>
        </w:tabs>
        <w:jc w:val="both"/>
        <w:rPr>
          <w:iCs/>
        </w:rPr>
      </w:pPr>
      <w:r w:rsidRPr="00E57937">
        <w:rPr>
          <w:iCs/>
        </w:rPr>
        <w:t xml:space="preserve">Our biggest challenges this </w:t>
      </w:r>
      <w:r>
        <w:rPr>
          <w:iCs/>
        </w:rPr>
        <w:t xml:space="preserve">year for our PP cohort are outlined below.  With Covid-19 and the impact it has had on the learning and structure of many student’s home and school life we feel we have a duty to use our premium funding effectively and decisively to enable students to gain back their lost learning and opportunities.  Financially the pandemic has been hard and has affected our community more than most.  We see this as an opportunity to help by using the funding to prepare students for school, whether that’s uniform, equipment or help getting to school.  We also feel celebrating successes needs to be paramount and we have written opportunities for this in the plan.  Finally, many of our students have missed opportunities due to closures of wider learning environments and opportunities.  This is why we have a large proportion of funding available for cultural capital. </w:t>
      </w:r>
    </w:p>
    <w:p w:rsidR="0003703E" w:rsidRDefault="0003703E" w:rsidP="0003703E">
      <w:pPr>
        <w:tabs>
          <w:tab w:val="left" w:pos="1526"/>
        </w:tabs>
        <w:rPr>
          <w:rFonts w:cstheme="minorHAnsi"/>
          <w:b/>
          <w:u w:val="single"/>
        </w:rPr>
      </w:pPr>
      <w:r>
        <w:rPr>
          <w:rFonts w:cstheme="minorHAnsi"/>
          <w:b/>
          <w:u w:val="single"/>
        </w:rPr>
        <w:t>Challenges</w:t>
      </w:r>
    </w:p>
    <w:tbl>
      <w:tblPr>
        <w:tblW w:w="5020" w:type="pct"/>
        <w:tblCellMar>
          <w:left w:w="10" w:type="dxa"/>
          <w:right w:w="10" w:type="dxa"/>
        </w:tblCellMar>
        <w:tblLook w:val="04A0" w:firstRow="1" w:lastRow="0" w:firstColumn="1" w:lastColumn="0" w:noHBand="0" w:noVBand="1"/>
      </w:tblPr>
      <w:tblGrid>
        <w:gridCol w:w="2557"/>
        <w:gridCol w:w="7941"/>
      </w:tblGrid>
      <w:tr w:rsidR="00235B76" w:rsidRPr="00235B76" w:rsidTr="00235B76">
        <w:trPr>
          <w:trHeight w:val="228"/>
        </w:trPr>
        <w:tc>
          <w:tcPr>
            <w:tcW w:w="2557"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Challenge number</w:t>
            </w:r>
          </w:p>
        </w:tc>
        <w:tc>
          <w:tcPr>
            <w:tcW w:w="7941"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 xml:space="preserve">Detail of challenge </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spacing w:after="0"/>
              <w:rPr>
                <w:rFonts w:asciiTheme="minorHAnsi" w:hAnsiTheme="minorHAnsi" w:cstheme="minorHAnsi"/>
                <w:sz w:val="22"/>
                <w:szCs w:val="22"/>
              </w:rPr>
            </w:pPr>
            <w:r w:rsidRPr="00235B76">
              <w:rPr>
                <w:rFonts w:asciiTheme="minorHAnsi" w:hAnsiTheme="minorHAnsi" w:cstheme="minorHAnsi"/>
                <w:sz w:val="22"/>
                <w:szCs w:val="22"/>
              </w:rPr>
              <w:t>1</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spacing w:after="0" w:line="240" w:lineRule="auto"/>
              <w:rPr>
                <w:rFonts w:cstheme="minorHAnsi"/>
              </w:rPr>
            </w:pPr>
            <w:r w:rsidRPr="00235B76">
              <w:rPr>
                <w:rFonts w:cstheme="minorHAnsi"/>
              </w:rPr>
              <w:t>Self Esteem/ Confidence</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2</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sz w:val="22"/>
                <w:szCs w:val="22"/>
              </w:rPr>
            </w:pPr>
            <w:r w:rsidRPr="00235B76">
              <w:rPr>
                <w:rFonts w:asciiTheme="minorHAnsi" w:hAnsiTheme="minorHAnsi" w:cstheme="minorHAnsi"/>
                <w:sz w:val="22"/>
                <w:szCs w:val="22"/>
              </w:rPr>
              <w:t>Literacy</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3</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sz w:val="22"/>
                <w:szCs w:val="22"/>
              </w:rPr>
            </w:pPr>
            <w:r w:rsidRPr="00235B76">
              <w:rPr>
                <w:rFonts w:asciiTheme="minorHAnsi" w:hAnsiTheme="minorHAnsi" w:cstheme="minorHAnsi"/>
                <w:sz w:val="22"/>
                <w:szCs w:val="22"/>
              </w:rPr>
              <w:t>Aspirations</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4</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iCs/>
                <w:sz w:val="22"/>
                <w:szCs w:val="22"/>
              </w:rPr>
            </w:pPr>
            <w:r w:rsidRPr="00235B76">
              <w:rPr>
                <w:rFonts w:asciiTheme="minorHAnsi" w:hAnsiTheme="minorHAnsi" w:cstheme="minorHAnsi"/>
                <w:iCs/>
                <w:sz w:val="22"/>
                <w:szCs w:val="22"/>
              </w:rPr>
              <w:t>Relationships</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5</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iCs/>
                <w:sz w:val="22"/>
                <w:szCs w:val="22"/>
              </w:rPr>
            </w:pPr>
            <w:r w:rsidRPr="00235B76">
              <w:rPr>
                <w:rFonts w:asciiTheme="minorHAnsi" w:hAnsiTheme="minorHAnsi" w:cstheme="minorHAnsi"/>
                <w:iCs/>
                <w:sz w:val="22"/>
                <w:szCs w:val="22"/>
              </w:rPr>
              <w:t>Memory/Recall</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6</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iCs/>
                <w:sz w:val="22"/>
                <w:szCs w:val="22"/>
              </w:rPr>
            </w:pPr>
            <w:r w:rsidRPr="00235B76">
              <w:rPr>
                <w:rFonts w:asciiTheme="minorHAnsi" w:hAnsiTheme="minorHAnsi" w:cstheme="minorHAnsi"/>
                <w:iCs/>
                <w:sz w:val="22"/>
                <w:szCs w:val="22"/>
              </w:rPr>
              <w:t>Attendance</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7</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iCs/>
                <w:sz w:val="22"/>
                <w:szCs w:val="22"/>
              </w:rPr>
            </w:pPr>
            <w:r w:rsidRPr="00235B76">
              <w:rPr>
                <w:rFonts w:asciiTheme="minorHAnsi" w:hAnsiTheme="minorHAnsi" w:cstheme="minorHAnsi"/>
                <w:iCs/>
                <w:sz w:val="22"/>
                <w:szCs w:val="22"/>
              </w:rPr>
              <w:t>Preparedness for learning</w:t>
            </w:r>
          </w:p>
        </w:tc>
      </w:tr>
      <w:tr w:rsidR="00235B76" w:rsidRPr="00235B76" w:rsidTr="00235B76">
        <w:trPr>
          <w:trHeight w:val="389"/>
        </w:trPr>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5B76" w:rsidRPr="00235B76" w:rsidRDefault="00235B76" w:rsidP="00235B76">
            <w:pPr>
              <w:pStyle w:val="TableRow"/>
              <w:rPr>
                <w:rFonts w:asciiTheme="minorHAnsi" w:hAnsiTheme="minorHAnsi" w:cstheme="minorHAnsi"/>
                <w:sz w:val="22"/>
                <w:szCs w:val="22"/>
              </w:rPr>
            </w:pPr>
            <w:r w:rsidRPr="00235B76">
              <w:rPr>
                <w:rFonts w:asciiTheme="minorHAnsi" w:hAnsiTheme="minorHAnsi" w:cstheme="minorHAnsi"/>
                <w:sz w:val="22"/>
                <w:szCs w:val="22"/>
              </w:rPr>
              <w:t>8</w:t>
            </w:r>
          </w:p>
        </w:tc>
        <w:tc>
          <w:tcPr>
            <w:tcW w:w="794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35B76" w:rsidRPr="00235B76" w:rsidRDefault="00235B76" w:rsidP="00235B76">
            <w:pPr>
              <w:pStyle w:val="TableRowCentered"/>
              <w:ind w:left="0"/>
              <w:jc w:val="left"/>
              <w:rPr>
                <w:rFonts w:asciiTheme="minorHAnsi" w:hAnsiTheme="minorHAnsi" w:cstheme="minorHAnsi"/>
                <w:iCs/>
                <w:sz w:val="22"/>
                <w:szCs w:val="22"/>
              </w:rPr>
            </w:pPr>
            <w:r w:rsidRPr="00235B76">
              <w:rPr>
                <w:rFonts w:asciiTheme="minorHAnsi" w:hAnsiTheme="minorHAnsi" w:cstheme="minorHAnsi"/>
                <w:iCs/>
                <w:sz w:val="22"/>
                <w:szCs w:val="22"/>
              </w:rPr>
              <w:t>Cultural Capital</w:t>
            </w:r>
          </w:p>
        </w:tc>
      </w:tr>
    </w:tbl>
    <w:p w:rsidR="0003703E" w:rsidRDefault="0003703E" w:rsidP="0003703E">
      <w:pPr>
        <w:tabs>
          <w:tab w:val="left" w:pos="1526"/>
        </w:tabs>
        <w:rPr>
          <w:rFonts w:cstheme="minorHAnsi"/>
          <w:b/>
          <w:u w:val="single"/>
        </w:rPr>
      </w:pPr>
    </w:p>
    <w:p w:rsidR="0003703E" w:rsidRDefault="0003703E" w:rsidP="0003703E">
      <w:pPr>
        <w:tabs>
          <w:tab w:val="left" w:pos="1526"/>
        </w:tabs>
        <w:rPr>
          <w:rFonts w:cstheme="minorHAnsi"/>
          <w:b/>
          <w:u w:val="single"/>
        </w:rPr>
      </w:pPr>
    </w:p>
    <w:p w:rsidR="00235B76" w:rsidRDefault="00235B76" w:rsidP="0003703E">
      <w:pPr>
        <w:tabs>
          <w:tab w:val="left" w:pos="1526"/>
        </w:tabs>
      </w:pPr>
    </w:p>
    <w:p w:rsidR="00E57937" w:rsidRDefault="00E57937" w:rsidP="0003703E">
      <w:pPr>
        <w:tabs>
          <w:tab w:val="left" w:pos="1526"/>
        </w:tabs>
      </w:pPr>
    </w:p>
    <w:p w:rsidR="00E57937" w:rsidRDefault="00E57937" w:rsidP="0003703E">
      <w:pPr>
        <w:tabs>
          <w:tab w:val="left" w:pos="1526"/>
        </w:tabs>
      </w:pPr>
    </w:p>
    <w:p w:rsidR="00E57937" w:rsidRDefault="00E57937" w:rsidP="0003703E">
      <w:pPr>
        <w:tabs>
          <w:tab w:val="left" w:pos="1526"/>
        </w:tabs>
      </w:pPr>
    </w:p>
    <w:p w:rsidR="00235B76" w:rsidRDefault="00235B76" w:rsidP="0003703E">
      <w:pPr>
        <w:tabs>
          <w:tab w:val="left" w:pos="1526"/>
        </w:tabs>
      </w:pPr>
    </w:p>
    <w:p w:rsidR="00E40596" w:rsidRDefault="00E40596" w:rsidP="0003703E">
      <w:pPr>
        <w:tabs>
          <w:tab w:val="left" w:pos="1526"/>
        </w:tabs>
      </w:pPr>
    </w:p>
    <w:p w:rsidR="00235B76" w:rsidRDefault="00235B76" w:rsidP="00235B76">
      <w:pPr>
        <w:tabs>
          <w:tab w:val="left" w:pos="1526"/>
        </w:tabs>
        <w:rPr>
          <w:rFonts w:cstheme="minorHAnsi"/>
          <w:b/>
          <w:u w:val="single"/>
        </w:rPr>
      </w:pPr>
      <w:r>
        <w:rPr>
          <w:rFonts w:cstheme="minorHAnsi"/>
          <w:b/>
          <w:u w:val="single"/>
        </w:rPr>
        <w:lastRenderedPageBreak/>
        <w:t>Intended Outcomes</w:t>
      </w:r>
    </w:p>
    <w:tbl>
      <w:tblPr>
        <w:tblW w:w="5000" w:type="pct"/>
        <w:tblCellMar>
          <w:left w:w="10" w:type="dxa"/>
          <w:right w:w="10" w:type="dxa"/>
        </w:tblCellMar>
        <w:tblLook w:val="04A0" w:firstRow="1" w:lastRow="0" w:firstColumn="1" w:lastColumn="0" w:noHBand="0" w:noVBand="1"/>
      </w:tblPr>
      <w:tblGrid>
        <w:gridCol w:w="5307"/>
        <w:gridCol w:w="5149"/>
      </w:tblGrid>
      <w:tr w:rsidR="00235B7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Success criteria</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color w:val="auto"/>
                <w:kern w:val="3"/>
                <w:sz w:val="22"/>
                <w:szCs w:val="22"/>
                <w:lang w:eastAsia="zh-CN" w:bidi="hi-IN"/>
              </w:rPr>
            </w:pPr>
            <w:r w:rsidRPr="00E40596">
              <w:rPr>
                <w:rFonts w:eastAsia="SimSun" w:cstheme="minorHAnsi"/>
                <w:kern w:val="3"/>
                <w:sz w:val="22"/>
                <w:szCs w:val="22"/>
                <w:lang w:eastAsia="zh-CN" w:bidi="hi-IN"/>
              </w:rPr>
              <w:t>Students are more resilient and have a greater understanding of the importance of home learning.</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Maintaining the role of the SEBD Officer in school to support students via Wellbeing Hub.</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Mentoring programmes in each year group to provide pastoral support.</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Extra-curricular clubs to be offered by academic areas.</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Staff being MHFA qualified.</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 xml:space="preserve">New Y7 cohort attend </w:t>
            </w:r>
            <w:proofErr w:type="spellStart"/>
            <w:r w:rsidRPr="00E40596">
              <w:rPr>
                <w:rFonts w:eastAsia="SimSun" w:cstheme="minorHAnsi"/>
                <w:kern w:val="3"/>
                <w:sz w:val="22"/>
                <w:szCs w:val="22"/>
                <w:lang w:eastAsia="zh-CN" w:bidi="hi-IN"/>
              </w:rPr>
              <w:t>Lockerbrook</w:t>
            </w:r>
            <w:proofErr w:type="spellEnd"/>
            <w:r w:rsidRPr="00E40596">
              <w:rPr>
                <w:rFonts w:eastAsia="SimSun" w:cstheme="minorHAnsi"/>
                <w:kern w:val="3"/>
                <w:sz w:val="22"/>
                <w:szCs w:val="22"/>
                <w:lang w:eastAsia="zh-CN" w:bidi="hi-IN"/>
              </w:rPr>
              <w:t xml:space="preserve"> residential.</w:t>
            </w:r>
          </w:p>
          <w:p w:rsidR="00E40596" w:rsidRPr="00E40596" w:rsidRDefault="00E40596" w:rsidP="00E40596">
            <w:pPr>
              <w:pStyle w:val="TableRow"/>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Rewards distributed for PP students.</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Students are completing home learning (tracked on mark sheets via SIMS Parent App).</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Case files created by SEBD Officer and Pastoral Managers regarding wellbeing of students.</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 ambassadors work with other students on various issues.</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Registers for after school clubs how an uptake in attendance.</w:t>
            </w:r>
          </w:p>
          <w:p w:rsidR="00E40596" w:rsidRPr="00E40596" w:rsidRDefault="00E40596" w:rsidP="00E40596">
            <w:pPr>
              <w:pStyle w:val="TableRowCentered"/>
              <w:jc w:val="left"/>
              <w:rPr>
                <w:rFonts w:asciiTheme="minorHAnsi" w:hAnsiTheme="minorHAnsi" w:cstheme="minorHAnsi"/>
                <w:sz w:val="22"/>
                <w:szCs w:val="22"/>
              </w:rPr>
            </w:pPr>
            <w:proofErr w:type="spellStart"/>
            <w:r w:rsidRPr="00E40596">
              <w:rPr>
                <w:rFonts w:asciiTheme="minorHAnsi" w:eastAsia="SimSun" w:hAnsiTheme="minorHAnsi" w:cstheme="minorHAnsi"/>
                <w:kern w:val="3"/>
                <w:sz w:val="22"/>
                <w:szCs w:val="22"/>
                <w:lang w:eastAsia="zh-CN" w:bidi="hi-IN"/>
              </w:rPr>
              <w:t>Lockerbrook</w:t>
            </w:r>
            <w:proofErr w:type="spellEnd"/>
            <w:r w:rsidRPr="00E40596">
              <w:rPr>
                <w:rFonts w:asciiTheme="minorHAnsi" w:eastAsia="SimSun" w:hAnsiTheme="minorHAnsi" w:cstheme="minorHAnsi"/>
                <w:kern w:val="3"/>
                <w:sz w:val="22"/>
                <w:szCs w:val="22"/>
                <w:lang w:eastAsia="zh-CN" w:bidi="hi-IN"/>
              </w:rPr>
              <w:t xml:space="preserve"> residential shows more than 80% attendance.</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 xml:space="preserve">Students to be in line with their </w:t>
            </w:r>
            <w:proofErr w:type="gramStart"/>
            <w:r w:rsidRPr="00E40596">
              <w:rPr>
                <w:rFonts w:eastAsia="SimSun" w:cstheme="minorHAnsi"/>
                <w:kern w:val="3"/>
                <w:sz w:val="22"/>
                <w:szCs w:val="22"/>
                <w:lang w:eastAsia="zh-CN" w:bidi="hi-IN"/>
              </w:rPr>
              <w:t>age related</w:t>
            </w:r>
            <w:proofErr w:type="gramEnd"/>
            <w:r w:rsidRPr="00E40596">
              <w:rPr>
                <w:rFonts w:eastAsia="SimSun" w:cstheme="minorHAnsi"/>
                <w:kern w:val="3"/>
                <w:sz w:val="22"/>
                <w:szCs w:val="22"/>
                <w:lang w:eastAsia="zh-CN" w:bidi="hi-IN"/>
              </w:rPr>
              <w:t xml:space="preserve"> expectations based on KS2, KS3 and KS4 results.</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 P and G and writing skills elements to be embedded into all curriculum areas.</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 xml:space="preserve">Reduce the </w:t>
            </w:r>
            <w:proofErr w:type="gramStart"/>
            <w:r w:rsidRPr="00E40596">
              <w:rPr>
                <w:rFonts w:eastAsia="SimSun" w:cstheme="minorHAnsi"/>
                <w:kern w:val="3"/>
                <w:sz w:val="22"/>
                <w:szCs w:val="22"/>
                <w:lang w:eastAsia="zh-CN" w:bidi="hi-IN"/>
              </w:rPr>
              <w:t>amount</w:t>
            </w:r>
            <w:proofErr w:type="gramEnd"/>
            <w:r w:rsidRPr="00E40596">
              <w:rPr>
                <w:rFonts w:eastAsia="SimSun" w:cstheme="minorHAnsi"/>
                <w:kern w:val="3"/>
                <w:sz w:val="22"/>
                <w:szCs w:val="22"/>
                <w:lang w:eastAsia="zh-CN" w:bidi="hi-IN"/>
              </w:rPr>
              <w:t xml:space="preserve"> of students with reading ages below their chronological ages.</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Students to ‘Drop Everything and Read’ during one tutor time per week.</w:t>
            </w:r>
          </w:p>
          <w:p w:rsidR="00E40596" w:rsidRPr="00E40596" w:rsidRDefault="00E40596" w:rsidP="00E40596">
            <w:pPr>
              <w:pStyle w:val="ListParagraph"/>
              <w:widowControl w:val="0"/>
              <w:numPr>
                <w:ilvl w:val="0"/>
                <w:numId w:val="4"/>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Parkwood to have a functioning Learning Resource Centre.</w:t>
            </w:r>
          </w:p>
          <w:p w:rsidR="00E40596" w:rsidRPr="00E40596" w:rsidRDefault="00E40596" w:rsidP="00E40596">
            <w:pPr>
              <w:pStyle w:val="ListParagraph"/>
              <w:numPr>
                <w:ilvl w:val="0"/>
                <w:numId w:val="4"/>
              </w:numPr>
              <w:suppressAutoHyphens w:val="0"/>
              <w:autoSpaceDN/>
              <w:spacing w:after="160" w:line="256" w:lineRule="auto"/>
              <w:rPr>
                <w:rFonts w:cstheme="minorHAnsi"/>
                <w:sz w:val="22"/>
                <w:szCs w:val="22"/>
              </w:rPr>
            </w:pPr>
            <w:r w:rsidRPr="00E40596">
              <w:rPr>
                <w:rFonts w:eastAsia="SimSun" w:cstheme="minorHAnsi"/>
                <w:kern w:val="3"/>
                <w:sz w:val="22"/>
                <w:szCs w:val="22"/>
                <w:lang w:eastAsia="zh-CN" w:bidi="hi-IN"/>
              </w:rPr>
              <w:t xml:space="preserve">Lexia </w:t>
            </w:r>
            <w:r w:rsidRPr="00E40596">
              <w:rPr>
                <w:rFonts w:cstheme="minorHAnsi"/>
                <w:sz w:val="22"/>
                <w:szCs w:val="22"/>
              </w:rPr>
              <w:t>delivered in all KS3 English classes (except top sets in 8 and 9).</w:t>
            </w:r>
          </w:p>
          <w:p w:rsidR="00E40596" w:rsidRPr="00E40596" w:rsidRDefault="00E40596" w:rsidP="00E40596">
            <w:pPr>
              <w:pStyle w:val="ListParagraph"/>
              <w:numPr>
                <w:ilvl w:val="0"/>
                <w:numId w:val="4"/>
              </w:numPr>
              <w:suppressAutoHyphens w:val="0"/>
              <w:autoSpaceDN/>
              <w:spacing w:after="160" w:line="256" w:lineRule="auto"/>
              <w:rPr>
                <w:rFonts w:cstheme="minorHAnsi"/>
                <w:sz w:val="22"/>
                <w:szCs w:val="22"/>
              </w:rPr>
            </w:pPr>
            <w:r w:rsidRPr="00E40596">
              <w:rPr>
                <w:rFonts w:cstheme="minorHAnsi"/>
                <w:sz w:val="22"/>
                <w:szCs w:val="22"/>
              </w:rPr>
              <w:t>ARK Mastery Literary Heritage curriculum in Y7 – increased demand of texts and vocabulary acquisition.</w:t>
            </w:r>
          </w:p>
          <w:p w:rsidR="00E40596" w:rsidRPr="00E40596" w:rsidRDefault="00E40596" w:rsidP="00E40596">
            <w:pPr>
              <w:pStyle w:val="ListParagraph"/>
              <w:numPr>
                <w:ilvl w:val="0"/>
                <w:numId w:val="4"/>
              </w:numPr>
              <w:suppressAutoHyphens w:val="0"/>
              <w:autoSpaceDN/>
              <w:spacing w:after="160" w:line="256" w:lineRule="auto"/>
              <w:rPr>
                <w:rFonts w:cstheme="minorHAnsi"/>
                <w:sz w:val="22"/>
                <w:szCs w:val="22"/>
              </w:rPr>
            </w:pPr>
            <w:r w:rsidRPr="00E40596">
              <w:rPr>
                <w:rFonts w:cstheme="minorHAnsi"/>
                <w:sz w:val="22"/>
                <w:szCs w:val="22"/>
              </w:rPr>
              <w:t>Reading Box interventions, delivered by TA and teaching staff during for time and through withdrawal from lessons.</w:t>
            </w:r>
          </w:p>
          <w:p w:rsidR="00E40596" w:rsidRPr="00E40596" w:rsidRDefault="00E40596" w:rsidP="00E40596">
            <w:pPr>
              <w:pStyle w:val="TableRow"/>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(Links to Catch-up plan in Y7)</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numPr>
                <w:ilvl w:val="0"/>
                <w:numId w:val="5"/>
              </w:numPr>
              <w:suppressAutoHyphens w:val="0"/>
              <w:autoSpaceDN/>
              <w:spacing w:after="160" w:line="256" w:lineRule="auto"/>
              <w:rPr>
                <w:rFonts w:cstheme="minorHAnsi"/>
                <w:sz w:val="22"/>
                <w:szCs w:val="22"/>
              </w:rPr>
            </w:pPr>
            <w:r w:rsidRPr="00E40596">
              <w:rPr>
                <w:rFonts w:cstheme="minorHAnsi"/>
                <w:sz w:val="22"/>
                <w:szCs w:val="22"/>
              </w:rPr>
              <w:t>PP students to be in line with their peers within the Academy.</w:t>
            </w:r>
          </w:p>
          <w:p w:rsidR="00E40596" w:rsidRPr="00E40596" w:rsidRDefault="00E40596" w:rsidP="00E40596">
            <w:pPr>
              <w:pStyle w:val="ListParagraph"/>
              <w:numPr>
                <w:ilvl w:val="0"/>
                <w:numId w:val="5"/>
              </w:numPr>
              <w:suppressAutoHyphens w:val="0"/>
              <w:autoSpaceDN/>
              <w:spacing w:after="160" w:line="256" w:lineRule="auto"/>
              <w:rPr>
                <w:rFonts w:cstheme="minorHAnsi"/>
                <w:sz w:val="22"/>
                <w:szCs w:val="22"/>
              </w:rPr>
            </w:pPr>
            <w:r w:rsidRPr="00E40596">
              <w:rPr>
                <w:rFonts w:cstheme="minorHAnsi"/>
                <w:sz w:val="22"/>
                <w:szCs w:val="22"/>
              </w:rPr>
              <w:t>Attainment 8 to be in line with national average.</w:t>
            </w:r>
          </w:p>
          <w:p w:rsidR="00E40596" w:rsidRPr="00E40596" w:rsidRDefault="00E40596" w:rsidP="00E40596">
            <w:pPr>
              <w:pStyle w:val="ListParagraph"/>
              <w:numPr>
                <w:ilvl w:val="0"/>
                <w:numId w:val="5"/>
              </w:numPr>
              <w:suppressAutoHyphens w:val="0"/>
              <w:autoSpaceDN/>
              <w:spacing w:after="160" w:line="256" w:lineRule="auto"/>
              <w:rPr>
                <w:rFonts w:cstheme="minorHAnsi"/>
                <w:sz w:val="22"/>
                <w:szCs w:val="22"/>
              </w:rPr>
            </w:pPr>
            <w:r w:rsidRPr="00E40596">
              <w:rPr>
                <w:rFonts w:cstheme="minorHAnsi"/>
                <w:sz w:val="22"/>
                <w:szCs w:val="22"/>
              </w:rPr>
              <w:t>Progress 8 to be positive and show progress.</w:t>
            </w:r>
          </w:p>
          <w:p w:rsidR="00E40596" w:rsidRPr="00E40596" w:rsidRDefault="00E40596" w:rsidP="00E40596">
            <w:pPr>
              <w:pStyle w:val="ListParagraph"/>
              <w:numPr>
                <w:ilvl w:val="0"/>
                <w:numId w:val="5"/>
              </w:numPr>
              <w:suppressAutoHyphens w:val="0"/>
              <w:autoSpaceDN/>
              <w:spacing w:after="160" w:line="256" w:lineRule="auto"/>
              <w:rPr>
                <w:rFonts w:cstheme="minorHAnsi"/>
                <w:sz w:val="22"/>
                <w:szCs w:val="22"/>
              </w:rPr>
            </w:pPr>
            <w:r w:rsidRPr="00E40596">
              <w:rPr>
                <w:rFonts w:cstheme="minorHAnsi"/>
                <w:sz w:val="22"/>
                <w:szCs w:val="22"/>
              </w:rPr>
              <w:t>Pastoral and Leadership drop-ins show reading is evident in tutor time.</w:t>
            </w:r>
          </w:p>
          <w:p w:rsidR="00E40596" w:rsidRPr="00E40596" w:rsidRDefault="00E40596" w:rsidP="00E40596">
            <w:pPr>
              <w:pStyle w:val="ListParagraph"/>
              <w:numPr>
                <w:ilvl w:val="0"/>
                <w:numId w:val="5"/>
              </w:numPr>
              <w:suppressAutoHyphens w:val="0"/>
              <w:autoSpaceDN/>
              <w:spacing w:after="160" w:line="256" w:lineRule="auto"/>
              <w:rPr>
                <w:rFonts w:cstheme="minorHAnsi"/>
                <w:sz w:val="22"/>
                <w:szCs w:val="22"/>
              </w:rPr>
            </w:pPr>
            <w:r w:rsidRPr="00E40596">
              <w:rPr>
                <w:rFonts w:cstheme="minorHAnsi"/>
                <w:sz w:val="22"/>
                <w:szCs w:val="22"/>
              </w:rPr>
              <w:t>English data highlights improvements in whole school literacy.</w:t>
            </w:r>
          </w:p>
          <w:p w:rsidR="00E40596" w:rsidRPr="00E40596" w:rsidRDefault="00E40596" w:rsidP="00E40596">
            <w:pPr>
              <w:pStyle w:val="ListParagraph"/>
              <w:numPr>
                <w:ilvl w:val="0"/>
                <w:numId w:val="5"/>
              </w:numPr>
              <w:suppressAutoHyphens w:val="0"/>
              <w:autoSpaceDN/>
              <w:spacing w:after="160" w:line="256" w:lineRule="auto"/>
              <w:rPr>
                <w:rFonts w:cstheme="minorHAnsi"/>
                <w:sz w:val="22"/>
                <w:szCs w:val="22"/>
              </w:rPr>
            </w:pPr>
            <w:r w:rsidRPr="00E40596">
              <w:rPr>
                <w:rFonts w:cstheme="minorHAnsi"/>
                <w:sz w:val="22"/>
                <w:szCs w:val="22"/>
              </w:rPr>
              <w:t>Parkwood library to be functional and used by students.</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hAnsiTheme="minorHAnsi" w:cstheme="minorHAnsi"/>
                <w:sz w:val="22"/>
                <w:szCs w:val="22"/>
              </w:rPr>
              <w:t>Interventions tracker shows impact of literacy withdrawals over time (termly report).</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Futures project embedded into all year groups.</w:t>
            </w:r>
          </w:p>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Students to complete their E-ACT Passport.</w:t>
            </w:r>
          </w:p>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Attend a range of college and university sessions/taster days to help students focus on their post-16 progression.</w:t>
            </w:r>
          </w:p>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Y10 PP students to be placed on work experience.</w:t>
            </w:r>
          </w:p>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Extra-curricular clubs in PE, Art, STEM, Music and humanities to provide opportunities for aspirational development.</w:t>
            </w:r>
          </w:p>
          <w:p w:rsidR="00E40596" w:rsidRPr="00E40596" w:rsidRDefault="00E40596" w:rsidP="00E40596">
            <w:pPr>
              <w:pStyle w:val="TableRow"/>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Links with HEPPSY+ initiative.</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Passport tracker updated with current progress.</w:t>
            </w:r>
          </w:p>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Registers for extra-curricular clubs.</w:t>
            </w:r>
          </w:p>
          <w:p w:rsidR="00E40596" w:rsidRPr="00E40596" w:rsidRDefault="00E40596" w:rsidP="00E40596">
            <w:pPr>
              <w:pStyle w:val="ListParagraph"/>
              <w:widowControl w:val="0"/>
              <w:numPr>
                <w:ilvl w:val="0"/>
                <w:numId w:val="6"/>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HEPPSY+ evaluation forms from HE visits.</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Work experience placement logs show where and what students did during their placement.</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Extend the curriculum to offer ‘out of class’ learning opportunities via visitors.</w:t>
            </w:r>
          </w:p>
          <w:p w:rsidR="00E40596" w:rsidRPr="00E40596" w:rsidRDefault="00E40596" w:rsidP="00E40596">
            <w:pPr>
              <w:pStyle w:val="ListParagraph"/>
              <w:widowControl w:val="0"/>
              <w:numPr>
                <w:ilvl w:val="1"/>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Artists workshops</w:t>
            </w:r>
          </w:p>
          <w:p w:rsidR="00E40596" w:rsidRPr="00E40596" w:rsidRDefault="00E40596" w:rsidP="00E40596">
            <w:pPr>
              <w:pStyle w:val="ListParagraph"/>
              <w:widowControl w:val="0"/>
              <w:numPr>
                <w:ilvl w:val="1"/>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lastRenderedPageBreak/>
              <w:t>Musical performances</w:t>
            </w:r>
          </w:p>
          <w:p w:rsidR="00E40596" w:rsidRPr="00E40596" w:rsidRDefault="00E40596" w:rsidP="00E40596">
            <w:pPr>
              <w:pStyle w:val="ListParagraph"/>
              <w:widowControl w:val="0"/>
              <w:numPr>
                <w:ilvl w:val="1"/>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Linguists</w:t>
            </w:r>
          </w:p>
          <w:p w:rsidR="00E40596" w:rsidRPr="00E40596" w:rsidRDefault="00E40596" w:rsidP="00E40596">
            <w:pPr>
              <w:pStyle w:val="ListParagraph"/>
              <w:widowControl w:val="0"/>
              <w:numPr>
                <w:ilvl w:val="1"/>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Animal Workshops</w:t>
            </w:r>
          </w:p>
          <w:p w:rsidR="00E40596" w:rsidRPr="00E40596" w:rsidRDefault="00E40596" w:rsidP="00E40596">
            <w:pPr>
              <w:pStyle w:val="ListParagraph"/>
              <w:widowControl w:val="0"/>
              <w:numPr>
                <w:ilvl w:val="1"/>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Circus Skills</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Provide opportunities for trips for students.</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 ambassadors.</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Anti-bullying ambassadors.</w:t>
            </w:r>
          </w:p>
          <w:p w:rsidR="00E40596" w:rsidRPr="00E40596" w:rsidRDefault="00E40596" w:rsidP="00E40596">
            <w:pPr>
              <w:pStyle w:val="ListParagraph"/>
              <w:numPr>
                <w:ilvl w:val="0"/>
                <w:numId w:val="7"/>
              </w:numPr>
              <w:suppressAutoHyphens w:val="0"/>
              <w:autoSpaceDN/>
              <w:spacing w:after="0" w:line="240" w:lineRule="auto"/>
              <w:rPr>
                <w:rFonts w:cstheme="minorHAnsi"/>
                <w:sz w:val="22"/>
                <w:szCs w:val="22"/>
              </w:rPr>
            </w:pPr>
            <w:r w:rsidRPr="00E40596">
              <w:rPr>
                <w:rFonts w:cstheme="minorHAnsi"/>
                <w:sz w:val="22"/>
                <w:szCs w:val="22"/>
              </w:rPr>
              <w:t>Additional PSHE curriculum time to promote relationships within tutor groups/year groups.</w:t>
            </w:r>
          </w:p>
          <w:p w:rsidR="00E40596" w:rsidRPr="00E40596" w:rsidRDefault="00E40596" w:rsidP="00E40596">
            <w:pPr>
              <w:pStyle w:val="TableRow"/>
              <w:rPr>
                <w:rFonts w:asciiTheme="minorHAnsi" w:hAnsiTheme="minorHAnsi" w:cstheme="minorHAnsi"/>
                <w:sz w:val="22"/>
                <w:szCs w:val="22"/>
              </w:rPr>
            </w:pPr>
            <w:r w:rsidRPr="00E40596">
              <w:rPr>
                <w:rFonts w:asciiTheme="minorHAnsi" w:hAnsiTheme="minorHAnsi" w:cstheme="minorHAnsi"/>
                <w:sz w:val="22"/>
                <w:szCs w:val="22"/>
              </w:rPr>
              <w:t>CPD delivered to staff on building and embedding positive relationships.</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lastRenderedPageBreak/>
              <w:t>Student voice evaluations from the external visitors/workshops taken part in.</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 xml:space="preserve">Staff voice regarding overall effectiveness of </w:t>
            </w:r>
            <w:r w:rsidRPr="00E40596">
              <w:rPr>
                <w:rFonts w:eastAsia="SimSun" w:cstheme="minorHAnsi"/>
                <w:kern w:val="3"/>
                <w:sz w:val="22"/>
                <w:szCs w:val="22"/>
                <w:lang w:eastAsia="zh-CN" w:bidi="hi-IN"/>
              </w:rPr>
              <w:lastRenderedPageBreak/>
              <w:t>opportunities offered.</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Detailed registers of trip students took part in via PP tracker.</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Ambassadors meeting notes recorded on CPOMS.</w:t>
            </w:r>
          </w:p>
          <w:p w:rsidR="00E40596" w:rsidRPr="00E40596" w:rsidRDefault="00E40596" w:rsidP="00E40596">
            <w:pPr>
              <w:pStyle w:val="ListParagraph"/>
              <w:widowControl w:val="0"/>
              <w:numPr>
                <w:ilvl w:val="0"/>
                <w:numId w:val="7"/>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Schemes of Learning available and rated for PSHE curriculum across all year groups.</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CPD evaluation from staff.</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lastRenderedPageBreak/>
              <w:t>External speakers invited in to present on strategies linked to memory recall.</w:t>
            </w:r>
          </w:p>
          <w:p w:rsidR="00E40596" w:rsidRPr="00E40596" w:rsidRDefault="00E40596" w:rsidP="00E40596">
            <w:pPr>
              <w:pStyle w:val="TableRow"/>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Students have a home learning schedule to follow that embeds revision techniques throughout both KS3 and KS4.</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 voice.</w:t>
            </w:r>
          </w:p>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Staff evaluations of external speakers.</w:t>
            </w:r>
          </w:p>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Teacher and departmental trackers for home learning across the Academy.</w:t>
            </w:r>
          </w:p>
          <w:p w:rsidR="00E40596" w:rsidRPr="00E40596" w:rsidRDefault="00E40596" w:rsidP="00E40596">
            <w:pPr>
              <w:pStyle w:val="ListParagraph"/>
              <w:numPr>
                <w:ilvl w:val="0"/>
                <w:numId w:val="8"/>
              </w:numPr>
              <w:suppressAutoHyphens w:val="0"/>
              <w:autoSpaceDN/>
              <w:spacing w:after="160" w:line="256" w:lineRule="auto"/>
              <w:rPr>
                <w:rFonts w:cstheme="minorHAnsi"/>
                <w:sz w:val="22"/>
                <w:szCs w:val="22"/>
              </w:rPr>
            </w:pPr>
            <w:r w:rsidRPr="00E40596">
              <w:rPr>
                <w:rFonts w:cstheme="minorHAnsi"/>
                <w:sz w:val="22"/>
                <w:szCs w:val="22"/>
              </w:rPr>
              <w:t>PP students to be in line with their peers within the Academy.</w:t>
            </w:r>
          </w:p>
          <w:p w:rsidR="00E40596" w:rsidRPr="00E40596" w:rsidRDefault="00E40596" w:rsidP="00E40596">
            <w:pPr>
              <w:pStyle w:val="ListParagraph"/>
              <w:numPr>
                <w:ilvl w:val="0"/>
                <w:numId w:val="8"/>
              </w:numPr>
              <w:suppressAutoHyphens w:val="0"/>
              <w:autoSpaceDN/>
              <w:spacing w:after="160" w:line="256" w:lineRule="auto"/>
              <w:rPr>
                <w:rFonts w:cstheme="minorHAnsi"/>
                <w:sz w:val="22"/>
                <w:szCs w:val="22"/>
              </w:rPr>
            </w:pPr>
            <w:r w:rsidRPr="00E40596">
              <w:rPr>
                <w:rFonts w:cstheme="minorHAnsi"/>
                <w:sz w:val="22"/>
                <w:szCs w:val="22"/>
              </w:rPr>
              <w:t>Attainment 8 to be in line with national average.</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hAnsiTheme="minorHAnsi" w:cstheme="minorHAnsi"/>
                <w:sz w:val="22"/>
                <w:szCs w:val="22"/>
              </w:rPr>
              <w:t>Progress 8 to be positive and show progress.</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numPr>
                <w:ilvl w:val="0"/>
                <w:numId w:val="8"/>
              </w:numPr>
              <w:suppressAutoHyphens w:val="0"/>
              <w:autoSpaceDN/>
              <w:spacing w:after="0" w:line="256" w:lineRule="auto"/>
              <w:rPr>
                <w:rFonts w:cstheme="minorHAnsi"/>
                <w:sz w:val="22"/>
                <w:szCs w:val="22"/>
              </w:rPr>
            </w:pPr>
            <w:r w:rsidRPr="00E40596">
              <w:rPr>
                <w:rFonts w:cstheme="minorHAnsi"/>
                <w:sz w:val="22"/>
                <w:szCs w:val="22"/>
              </w:rPr>
              <w:t>Poor punctuality will not impact on classroom learning.</w:t>
            </w:r>
          </w:p>
          <w:p w:rsidR="00E40596" w:rsidRPr="00E40596" w:rsidRDefault="00E40596" w:rsidP="00E40596">
            <w:pPr>
              <w:pStyle w:val="ListParagraph"/>
              <w:numPr>
                <w:ilvl w:val="0"/>
                <w:numId w:val="8"/>
              </w:numPr>
              <w:suppressAutoHyphens w:val="0"/>
              <w:autoSpaceDN/>
              <w:spacing w:after="0" w:line="256" w:lineRule="auto"/>
              <w:rPr>
                <w:rFonts w:cstheme="minorHAnsi"/>
                <w:sz w:val="22"/>
                <w:szCs w:val="22"/>
              </w:rPr>
            </w:pPr>
            <w:r w:rsidRPr="00E40596">
              <w:rPr>
                <w:rFonts w:cstheme="minorHAnsi"/>
                <w:sz w:val="22"/>
                <w:szCs w:val="22"/>
              </w:rPr>
              <w:t>Attendance continues to increase towards national average.</w:t>
            </w:r>
          </w:p>
          <w:p w:rsidR="00E40596" w:rsidRPr="00E40596" w:rsidRDefault="00E40596" w:rsidP="00E40596">
            <w:pPr>
              <w:pStyle w:val="ListParagraph"/>
              <w:numPr>
                <w:ilvl w:val="0"/>
                <w:numId w:val="8"/>
              </w:numPr>
              <w:suppressAutoHyphens w:val="0"/>
              <w:autoSpaceDN/>
              <w:spacing w:after="0" w:line="256" w:lineRule="auto"/>
              <w:rPr>
                <w:rFonts w:cstheme="minorHAnsi"/>
                <w:sz w:val="22"/>
                <w:szCs w:val="22"/>
              </w:rPr>
            </w:pPr>
            <w:r w:rsidRPr="00E40596">
              <w:rPr>
                <w:rFonts w:cstheme="minorHAnsi"/>
                <w:sz w:val="22"/>
                <w:szCs w:val="22"/>
              </w:rPr>
              <w:t>Vulnerable pupils have a red flag next to their name. If that pupil is missing from the register the attendance and safeguarding team must be alerted straight away.</w:t>
            </w:r>
          </w:p>
          <w:p w:rsidR="00E40596" w:rsidRPr="00E40596" w:rsidRDefault="00E40596" w:rsidP="00E40596">
            <w:pPr>
              <w:pStyle w:val="ListParagraph"/>
              <w:numPr>
                <w:ilvl w:val="0"/>
                <w:numId w:val="8"/>
              </w:numPr>
              <w:suppressAutoHyphens w:val="0"/>
              <w:autoSpaceDN/>
              <w:spacing w:after="0" w:line="256" w:lineRule="auto"/>
              <w:rPr>
                <w:rFonts w:cstheme="minorHAnsi"/>
                <w:sz w:val="22"/>
                <w:szCs w:val="22"/>
              </w:rPr>
            </w:pPr>
            <w:r w:rsidRPr="00E40596">
              <w:rPr>
                <w:rFonts w:cstheme="minorHAnsi"/>
                <w:sz w:val="22"/>
                <w:szCs w:val="22"/>
              </w:rPr>
              <w:t xml:space="preserve">Ensure that attendance and the link to attainment is high profile around the academy. </w:t>
            </w:r>
          </w:p>
          <w:p w:rsidR="00E40596" w:rsidRPr="00E40596" w:rsidRDefault="00E40596" w:rsidP="00E40596">
            <w:pPr>
              <w:pStyle w:val="TableRow"/>
              <w:rPr>
                <w:rFonts w:asciiTheme="minorHAnsi" w:hAnsiTheme="minorHAnsi" w:cstheme="minorHAnsi"/>
                <w:sz w:val="22"/>
                <w:szCs w:val="22"/>
              </w:rPr>
            </w:pPr>
            <w:r w:rsidRPr="00E40596">
              <w:rPr>
                <w:rFonts w:asciiTheme="minorHAnsi" w:hAnsiTheme="minorHAnsi" w:cstheme="minorHAnsi"/>
                <w:sz w:val="22"/>
                <w:szCs w:val="22"/>
              </w:rPr>
              <w:t>Progress leads to monitor the interventions for targeted students. Updating and sharing this information weekly on the tracker.</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Daily updates on current attendance.</w:t>
            </w:r>
          </w:p>
          <w:p w:rsidR="00E40596" w:rsidRPr="00E40596" w:rsidRDefault="00E40596" w:rsidP="00E40596">
            <w:pPr>
              <w:pStyle w:val="ListParagraph"/>
              <w:numPr>
                <w:ilvl w:val="0"/>
                <w:numId w:val="8"/>
              </w:numPr>
              <w:suppressAutoHyphens w:val="0"/>
              <w:autoSpaceDN/>
              <w:spacing w:after="120" w:line="264" w:lineRule="auto"/>
              <w:rPr>
                <w:rFonts w:cstheme="minorHAnsi"/>
                <w:sz w:val="22"/>
                <w:szCs w:val="22"/>
              </w:rPr>
            </w:pPr>
            <w:r w:rsidRPr="00E40596">
              <w:rPr>
                <w:rFonts w:cstheme="minorHAnsi"/>
                <w:sz w:val="22"/>
                <w:szCs w:val="22"/>
              </w:rPr>
              <w:t>Attendance to push towards national average.</w:t>
            </w:r>
          </w:p>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cstheme="minorHAnsi"/>
                <w:sz w:val="22"/>
                <w:szCs w:val="22"/>
              </w:rPr>
              <w:t>Less than 5% of students to be late to lessons at any time.</w:t>
            </w:r>
          </w:p>
          <w:p w:rsidR="00E40596" w:rsidRPr="00E40596" w:rsidRDefault="00E40596" w:rsidP="00E40596">
            <w:pPr>
              <w:pStyle w:val="ListParagraph"/>
              <w:widowControl w:val="0"/>
              <w:numPr>
                <w:ilvl w:val="0"/>
                <w:numId w:val="8"/>
              </w:numPr>
              <w:spacing w:after="160" w:line="256" w:lineRule="auto"/>
              <w:textAlignment w:val="baseline"/>
              <w:rPr>
                <w:rFonts w:eastAsia="SimSun" w:cstheme="minorHAnsi"/>
                <w:kern w:val="3"/>
                <w:sz w:val="22"/>
                <w:szCs w:val="22"/>
                <w:lang w:eastAsia="zh-CN" w:bidi="hi-IN"/>
              </w:rPr>
            </w:pPr>
            <w:r w:rsidRPr="00E40596">
              <w:rPr>
                <w:rFonts w:cstheme="minorHAnsi"/>
                <w:sz w:val="22"/>
                <w:szCs w:val="22"/>
              </w:rPr>
              <w:t>The following show attendance is improving for selected students:</w:t>
            </w:r>
          </w:p>
          <w:p w:rsidR="00E40596" w:rsidRPr="00E40596" w:rsidRDefault="00E40596" w:rsidP="00E40596">
            <w:pPr>
              <w:pStyle w:val="ListParagraph"/>
              <w:widowControl w:val="0"/>
              <w:numPr>
                <w:ilvl w:val="1"/>
                <w:numId w:val="8"/>
              </w:numPr>
              <w:spacing w:after="160" w:line="256" w:lineRule="auto"/>
              <w:textAlignment w:val="baseline"/>
              <w:rPr>
                <w:rFonts w:eastAsia="SimSun" w:cstheme="minorHAnsi"/>
                <w:kern w:val="3"/>
                <w:sz w:val="22"/>
                <w:szCs w:val="22"/>
                <w:lang w:eastAsia="zh-CN" w:bidi="hi-IN"/>
              </w:rPr>
            </w:pPr>
            <w:r w:rsidRPr="00E40596">
              <w:rPr>
                <w:rFonts w:cstheme="minorHAnsi"/>
                <w:sz w:val="22"/>
                <w:szCs w:val="22"/>
              </w:rPr>
              <w:t>PATS reports for students who are repeatedly late or absent.</w:t>
            </w:r>
          </w:p>
          <w:p w:rsidR="00E40596" w:rsidRPr="00E40596" w:rsidRDefault="00E40596" w:rsidP="00E40596">
            <w:pPr>
              <w:pStyle w:val="ListParagraph"/>
              <w:widowControl w:val="0"/>
              <w:numPr>
                <w:ilvl w:val="1"/>
                <w:numId w:val="8"/>
              </w:numPr>
              <w:spacing w:after="160" w:line="256" w:lineRule="auto"/>
              <w:textAlignment w:val="baseline"/>
              <w:rPr>
                <w:rFonts w:eastAsia="SimSun" w:cstheme="minorHAnsi"/>
                <w:kern w:val="3"/>
                <w:sz w:val="22"/>
                <w:szCs w:val="22"/>
                <w:lang w:eastAsia="zh-CN" w:bidi="hi-IN"/>
              </w:rPr>
            </w:pPr>
            <w:r w:rsidRPr="00E40596">
              <w:rPr>
                <w:rFonts w:cstheme="minorHAnsi"/>
                <w:sz w:val="22"/>
                <w:szCs w:val="22"/>
              </w:rPr>
              <w:t>Parental contact via the attendance team shows an increase in attendance.</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hAnsiTheme="minorHAnsi" w:cstheme="minorHAnsi"/>
                <w:sz w:val="22"/>
                <w:szCs w:val="22"/>
              </w:rPr>
              <w:t>PP tracker to show an increase in attendance for targeted students.</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9"/>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Students eating breakfast as part of the Breakfast Club.</w:t>
            </w:r>
          </w:p>
          <w:p w:rsidR="00E40596" w:rsidRPr="00E40596" w:rsidRDefault="00E40596" w:rsidP="00E40596">
            <w:pPr>
              <w:pStyle w:val="ListParagraph"/>
              <w:numPr>
                <w:ilvl w:val="0"/>
                <w:numId w:val="9"/>
              </w:numPr>
              <w:suppressAutoHyphens w:val="0"/>
              <w:autoSpaceDN/>
              <w:spacing w:after="0" w:line="240" w:lineRule="auto"/>
              <w:rPr>
                <w:rFonts w:cstheme="minorHAnsi"/>
                <w:sz w:val="22"/>
                <w:szCs w:val="22"/>
              </w:rPr>
            </w:pPr>
            <w:r w:rsidRPr="00E40596">
              <w:rPr>
                <w:rFonts w:cstheme="minorHAnsi"/>
                <w:sz w:val="22"/>
                <w:szCs w:val="22"/>
              </w:rPr>
              <w:t>Uniform shop (plus loans) available to students via student services.</w:t>
            </w:r>
          </w:p>
          <w:p w:rsidR="00E40596" w:rsidRPr="00E40596" w:rsidRDefault="00E40596" w:rsidP="00E40596">
            <w:pPr>
              <w:pStyle w:val="ListParagraph"/>
              <w:numPr>
                <w:ilvl w:val="0"/>
                <w:numId w:val="9"/>
              </w:numPr>
              <w:suppressAutoHyphens w:val="0"/>
              <w:autoSpaceDN/>
              <w:spacing w:after="0" w:line="240" w:lineRule="auto"/>
              <w:rPr>
                <w:rFonts w:cstheme="minorHAnsi"/>
                <w:sz w:val="22"/>
                <w:szCs w:val="22"/>
              </w:rPr>
            </w:pPr>
            <w:r w:rsidRPr="00E40596">
              <w:rPr>
                <w:rFonts w:cstheme="minorHAnsi"/>
                <w:sz w:val="22"/>
                <w:szCs w:val="22"/>
              </w:rPr>
              <w:t>Work with parent and community engagement around importance of school and attendance.</w:t>
            </w:r>
          </w:p>
          <w:p w:rsidR="00E40596" w:rsidRPr="00E40596" w:rsidRDefault="00E40596" w:rsidP="00E40596">
            <w:pPr>
              <w:pStyle w:val="ListParagraph"/>
              <w:numPr>
                <w:ilvl w:val="0"/>
                <w:numId w:val="9"/>
              </w:numPr>
              <w:suppressAutoHyphens w:val="0"/>
              <w:autoSpaceDN/>
              <w:spacing w:after="0" w:line="240" w:lineRule="auto"/>
              <w:rPr>
                <w:rFonts w:cstheme="minorHAnsi"/>
                <w:sz w:val="22"/>
                <w:szCs w:val="22"/>
              </w:rPr>
            </w:pPr>
            <w:r w:rsidRPr="00E40596">
              <w:rPr>
                <w:rFonts w:cstheme="minorHAnsi"/>
                <w:sz w:val="22"/>
                <w:szCs w:val="22"/>
              </w:rPr>
              <w:t>Saturday School.</w:t>
            </w:r>
          </w:p>
          <w:p w:rsidR="00E40596" w:rsidRPr="00E40596" w:rsidRDefault="00E40596" w:rsidP="00E40596">
            <w:pPr>
              <w:pStyle w:val="ListParagraph"/>
              <w:numPr>
                <w:ilvl w:val="0"/>
                <w:numId w:val="9"/>
              </w:numPr>
              <w:suppressAutoHyphens w:val="0"/>
              <w:autoSpaceDN/>
              <w:spacing w:after="0" w:line="240" w:lineRule="auto"/>
              <w:rPr>
                <w:rFonts w:cstheme="minorHAnsi"/>
                <w:sz w:val="22"/>
                <w:szCs w:val="22"/>
              </w:rPr>
            </w:pPr>
            <w:r w:rsidRPr="00E40596">
              <w:rPr>
                <w:rFonts w:cstheme="minorHAnsi"/>
                <w:sz w:val="22"/>
                <w:szCs w:val="22"/>
              </w:rPr>
              <w:t>Revision packs for students for the start of the academic year.</w:t>
            </w:r>
          </w:p>
          <w:p w:rsidR="00E40596" w:rsidRPr="00E40596" w:rsidRDefault="00E40596" w:rsidP="00E40596">
            <w:pPr>
              <w:pStyle w:val="TableRow"/>
              <w:rPr>
                <w:rFonts w:asciiTheme="minorHAnsi" w:hAnsiTheme="minorHAnsi" w:cstheme="minorHAnsi"/>
                <w:sz w:val="22"/>
                <w:szCs w:val="22"/>
              </w:rPr>
            </w:pPr>
            <w:r w:rsidRPr="00E40596">
              <w:rPr>
                <w:rFonts w:asciiTheme="minorHAnsi" w:hAnsiTheme="minorHAnsi" w:cstheme="minorHAnsi"/>
                <w:sz w:val="22"/>
                <w:szCs w:val="22"/>
              </w:rPr>
              <w:t>Pencil cases and equipment available</w:t>
            </w:r>
            <w:r>
              <w:rPr>
                <w:rFonts w:asciiTheme="minorHAnsi" w:hAnsiTheme="minorHAnsi" w:cstheme="minorHAnsi"/>
                <w:sz w:val="22"/>
                <w:szCs w:val="22"/>
              </w:rPr>
              <w:t>.</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9"/>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B8’s for lack of equipment reduced.</w:t>
            </w:r>
          </w:p>
          <w:p w:rsidR="00E40596" w:rsidRPr="00E40596" w:rsidRDefault="00E40596" w:rsidP="00E40596">
            <w:pPr>
              <w:pStyle w:val="ListParagraph"/>
              <w:widowControl w:val="0"/>
              <w:numPr>
                <w:ilvl w:val="0"/>
                <w:numId w:val="9"/>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B8’s for uniform reduced.</w:t>
            </w:r>
          </w:p>
          <w:p w:rsidR="00E40596" w:rsidRPr="00E40596" w:rsidRDefault="00E40596" w:rsidP="00E40596">
            <w:pPr>
              <w:pStyle w:val="ListParagraph"/>
              <w:widowControl w:val="0"/>
              <w:numPr>
                <w:ilvl w:val="0"/>
                <w:numId w:val="9"/>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Registers for Saturday school show increased attendance for PP students.</w:t>
            </w:r>
          </w:p>
          <w:p w:rsidR="00E40596" w:rsidRPr="00E40596" w:rsidRDefault="00E40596" w:rsidP="00E40596">
            <w:pPr>
              <w:pStyle w:val="ListParagraph"/>
              <w:widowControl w:val="0"/>
              <w:numPr>
                <w:ilvl w:val="0"/>
                <w:numId w:val="9"/>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PP tracker to highlight which students have received revision materials for which subjects throughout the course of the year.</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All of the above will be cross referenced with data tracking to highlight improved attainment.</w:t>
            </w:r>
          </w:p>
        </w:tc>
      </w:tr>
      <w:tr w:rsidR="00E40596" w:rsidRPr="00235B76" w:rsidTr="00E40596">
        <w:tc>
          <w:tcPr>
            <w:tcW w:w="53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10"/>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Trips available for all year groups via curriculum areas.</w:t>
            </w:r>
          </w:p>
          <w:p w:rsidR="00E40596" w:rsidRPr="00E40596" w:rsidRDefault="00E40596" w:rsidP="00E40596">
            <w:pPr>
              <w:pStyle w:val="TableRow"/>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Music, singing and DJ lessons available.</w:t>
            </w:r>
          </w:p>
        </w:tc>
        <w:tc>
          <w:tcPr>
            <w:tcW w:w="514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40596" w:rsidRPr="00E40596" w:rsidRDefault="00E40596" w:rsidP="00E40596">
            <w:pPr>
              <w:pStyle w:val="ListParagraph"/>
              <w:widowControl w:val="0"/>
              <w:numPr>
                <w:ilvl w:val="0"/>
                <w:numId w:val="10"/>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PP tracker to highlight which students have attended which trips.</w:t>
            </w:r>
          </w:p>
          <w:p w:rsidR="00E40596" w:rsidRPr="00E40596" w:rsidRDefault="00E40596" w:rsidP="00E40596">
            <w:pPr>
              <w:pStyle w:val="ListParagraph"/>
              <w:widowControl w:val="0"/>
              <w:numPr>
                <w:ilvl w:val="0"/>
                <w:numId w:val="10"/>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Registers show attendance of PP students to music lessons.</w:t>
            </w:r>
          </w:p>
          <w:p w:rsidR="00E40596" w:rsidRPr="00E40596" w:rsidRDefault="00E40596" w:rsidP="00E40596">
            <w:pPr>
              <w:pStyle w:val="ListParagraph"/>
              <w:widowControl w:val="0"/>
              <w:numPr>
                <w:ilvl w:val="0"/>
                <w:numId w:val="10"/>
              </w:numPr>
              <w:spacing w:after="160" w:line="256" w:lineRule="auto"/>
              <w:textAlignment w:val="baseline"/>
              <w:rPr>
                <w:rFonts w:eastAsia="SimSun" w:cstheme="minorHAnsi"/>
                <w:kern w:val="3"/>
                <w:sz w:val="22"/>
                <w:szCs w:val="22"/>
                <w:lang w:eastAsia="zh-CN" w:bidi="hi-IN"/>
              </w:rPr>
            </w:pPr>
            <w:r w:rsidRPr="00E40596">
              <w:rPr>
                <w:rFonts w:eastAsia="SimSun" w:cstheme="minorHAnsi"/>
                <w:kern w:val="3"/>
                <w:sz w:val="22"/>
                <w:szCs w:val="22"/>
                <w:lang w:eastAsia="zh-CN" w:bidi="hi-IN"/>
              </w:rPr>
              <w:t>Student voice.</w:t>
            </w:r>
          </w:p>
          <w:p w:rsidR="00E40596" w:rsidRPr="00E40596" w:rsidRDefault="00E40596" w:rsidP="00E40596">
            <w:pPr>
              <w:pStyle w:val="TableRowCentered"/>
              <w:jc w:val="left"/>
              <w:rPr>
                <w:rFonts w:asciiTheme="minorHAnsi" w:hAnsiTheme="minorHAnsi" w:cstheme="minorHAnsi"/>
                <w:sz w:val="22"/>
                <w:szCs w:val="22"/>
              </w:rPr>
            </w:pPr>
            <w:r w:rsidRPr="00E40596">
              <w:rPr>
                <w:rFonts w:asciiTheme="minorHAnsi" w:eastAsia="SimSun" w:hAnsiTheme="minorHAnsi" w:cstheme="minorHAnsi"/>
                <w:kern w:val="3"/>
                <w:sz w:val="22"/>
                <w:szCs w:val="22"/>
                <w:lang w:eastAsia="zh-CN" w:bidi="hi-IN"/>
              </w:rPr>
              <w:t>Staff evaluations of trips.</w:t>
            </w:r>
          </w:p>
        </w:tc>
      </w:tr>
    </w:tbl>
    <w:p w:rsidR="00235B76" w:rsidRPr="00235B76" w:rsidRDefault="00235B76" w:rsidP="0003703E">
      <w:pPr>
        <w:tabs>
          <w:tab w:val="left" w:pos="1526"/>
        </w:tabs>
        <w:rPr>
          <w:b/>
          <w:u w:val="single"/>
        </w:rPr>
      </w:pPr>
      <w:r w:rsidRPr="00235B76">
        <w:rPr>
          <w:b/>
          <w:u w:val="single"/>
        </w:rPr>
        <w:lastRenderedPageBreak/>
        <w:t>Activity in this Academic Year</w:t>
      </w:r>
    </w:p>
    <w:p w:rsidR="00235B76" w:rsidRDefault="00235B76" w:rsidP="0003703E">
      <w:pPr>
        <w:tabs>
          <w:tab w:val="left" w:pos="1526"/>
        </w:tabs>
        <w:rPr>
          <w:b/>
          <w:u w:val="single"/>
        </w:rPr>
      </w:pPr>
      <w:r w:rsidRPr="00235B76">
        <w:rPr>
          <w:b/>
          <w:u w:val="single"/>
        </w:rPr>
        <w:t>Teaching</w:t>
      </w:r>
    </w:p>
    <w:p w:rsidR="00842F7D" w:rsidRPr="00842F7D" w:rsidRDefault="00842F7D" w:rsidP="0003703E">
      <w:pPr>
        <w:tabs>
          <w:tab w:val="left" w:pos="1526"/>
        </w:tabs>
      </w:pPr>
      <w:r>
        <w:t>Budget Costs: £42,592</w:t>
      </w:r>
    </w:p>
    <w:tbl>
      <w:tblPr>
        <w:tblW w:w="5000" w:type="pct"/>
        <w:tblCellMar>
          <w:left w:w="10" w:type="dxa"/>
          <w:right w:w="10" w:type="dxa"/>
        </w:tblCellMar>
        <w:tblLook w:val="04A0" w:firstRow="1" w:lastRow="0" w:firstColumn="1" w:lastColumn="0" w:noHBand="0" w:noVBand="1"/>
      </w:tblPr>
      <w:tblGrid>
        <w:gridCol w:w="2963"/>
        <w:gridCol w:w="4689"/>
        <w:gridCol w:w="2804"/>
      </w:tblGrid>
      <w:tr w:rsidR="00235B76" w:rsidRPr="00235B76" w:rsidTr="00235B76">
        <w:tc>
          <w:tcPr>
            <w:tcW w:w="2963"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235B76" w:rsidRPr="00235B76" w:rsidRDefault="00235B76">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Challenge number(s) addressed</w:t>
            </w:r>
          </w:p>
        </w:tc>
      </w:tr>
      <w:tr w:rsidR="00173518" w:rsidRPr="00235B76" w:rsidTr="00173518">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173518">
            <w:pPr>
              <w:spacing w:after="0"/>
              <w:rPr>
                <w:rFonts w:asciiTheme="majorHAnsi" w:hAnsiTheme="majorHAnsi" w:cs="Arial"/>
                <w:u w:val="single"/>
              </w:rPr>
            </w:pPr>
            <w:r>
              <w:rPr>
                <w:rFonts w:asciiTheme="majorHAnsi" w:hAnsiTheme="majorHAnsi" w:cs="Arial"/>
                <w:u w:val="single"/>
              </w:rPr>
              <w:t xml:space="preserve">SLT Literacy Co-ordinator </w:t>
            </w:r>
          </w:p>
          <w:p w:rsidR="00173518" w:rsidRDefault="00173518" w:rsidP="00173518">
            <w:pPr>
              <w:spacing w:after="0"/>
              <w:rPr>
                <w:rFonts w:asciiTheme="majorHAnsi" w:hAnsiTheme="majorHAnsi" w:cs="Arial"/>
              </w:rPr>
            </w:pPr>
            <w:r>
              <w:rPr>
                <w:rFonts w:asciiTheme="majorHAnsi" w:hAnsiTheme="majorHAnsi" w:cs="Arial"/>
              </w:rPr>
              <w:t>They have a duty of care to ensure that the curriculum in English, and then subsequently other departmental areas, in language rich.  The reading, writing and speaking needs to be embedded as a culture across the Academy.</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173518">
            <w:pPr>
              <w:spacing w:after="0"/>
              <w:rPr>
                <w:rFonts w:asciiTheme="majorHAnsi" w:hAnsiTheme="majorHAnsi" w:cs="Arial"/>
              </w:rPr>
            </w:pPr>
            <w:r>
              <w:rPr>
                <w:rFonts w:asciiTheme="majorHAnsi" w:hAnsiTheme="majorHAnsi" w:cs="Arial"/>
              </w:rPr>
              <w:t>HST to hold KS3 lead accountable via line management and performance management reviews (success ragged against success criteria on PAM).</w:t>
            </w:r>
          </w:p>
          <w:p w:rsidR="00173518" w:rsidRDefault="00173518" w:rsidP="00173518">
            <w:pPr>
              <w:spacing w:after="0"/>
              <w:rPr>
                <w:rFonts w:asciiTheme="majorHAnsi" w:hAnsiTheme="majorHAnsi" w:cs="Arial"/>
              </w:rPr>
            </w:pPr>
            <w:r>
              <w:rPr>
                <w:rFonts w:asciiTheme="majorHAnsi" w:hAnsiTheme="majorHAnsi" w:cs="Arial"/>
              </w:rPr>
              <w:t>HST to hold KS4 lead accountable via line management and performance management reviews (success ragged against success criteria on PAM).</w:t>
            </w:r>
          </w:p>
          <w:p w:rsidR="00173518" w:rsidRDefault="00173518" w:rsidP="00173518">
            <w:pPr>
              <w:spacing w:after="0"/>
              <w:jc w:val="right"/>
              <w:rPr>
                <w:rFonts w:asciiTheme="majorHAnsi" w:hAnsiTheme="majorHAnsi" w:cs="Arial"/>
              </w:rPr>
            </w:pPr>
            <w:r>
              <w:rPr>
                <w:rFonts w:asciiTheme="majorHAnsi" w:hAnsiTheme="majorHAnsi" w:cs="Arial"/>
              </w:rPr>
              <w:t>HST</w:t>
            </w:r>
          </w:p>
          <w:p w:rsidR="00173518" w:rsidRDefault="00173518" w:rsidP="00173518">
            <w:pPr>
              <w:spacing w:after="0"/>
              <w:jc w:val="right"/>
              <w:rPr>
                <w:rFonts w:asciiTheme="majorHAnsi" w:hAnsiTheme="majorHAnsi" w:cs="Arial"/>
                <w:color w:val="00CC66"/>
              </w:rPr>
            </w:pPr>
            <w:r>
              <w:rPr>
                <w:rFonts w:asciiTheme="majorHAnsi" w:hAnsiTheme="majorHAnsi" w:cs="Arial"/>
                <w:color w:val="00CC66"/>
              </w:rPr>
              <w:t>(teaching)</w:t>
            </w:r>
          </w:p>
          <w:p w:rsidR="00173518" w:rsidRDefault="00173518" w:rsidP="00173518">
            <w:pPr>
              <w:spacing w:after="0"/>
              <w:jc w:val="right"/>
              <w:rPr>
                <w:rFonts w:asciiTheme="majorHAnsi" w:hAnsiTheme="majorHAnsi" w:cs="Arial"/>
                <w:b/>
                <w:i/>
              </w:rPr>
            </w:pPr>
            <w:r>
              <w:rPr>
                <w:rFonts w:asciiTheme="majorHAnsi" w:hAnsiTheme="majorHAnsi" w:cs="Arial"/>
                <w:b/>
                <w:i/>
              </w:rPr>
              <w:t>£42,</w:t>
            </w:r>
            <w:r w:rsidR="006B3FD4">
              <w:rPr>
                <w:rFonts w:asciiTheme="majorHAnsi" w:hAnsiTheme="majorHAnsi" w:cs="Arial"/>
                <w:b/>
                <w:i/>
              </w:rPr>
              <w:t>317</w:t>
            </w:r>
          </w:p>
          <w:p w:rsidR="00173518" w:rsidRDefault="00173518" w:rsidP="00173518">
            <w:pPr>
              <w:spacing w:after="0"/>
              <w:jc w:val="right"/>
              <w:rPr>
                <w:rFonts w:asciiTheme="majorHAnsi" w:hAnsiTheme="majorHAnsi" w:cs="Arial"/>
              </w:rPr>
            </w:pPr>
            <w:r>
              <w:rPr>
                <w:rFonts w:asciiTheme="majorHAnsi" w:hAnsiTheme="majorHAnsi" w:cs="Arial"/>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173518" w:rsidRDefault="00173518" w:rsidP="00173518">
            <w:pPr>
              <w:pStyle w:val="TableRowCentered"/>
              <w:rPr>
                <w:rFonts w:asciiTheme="minorHAnsi" w:hAnsiTheme="minorHAnsi" w:cstheme="minorHAnsi"/>
                <w:b/>
                <w:sz w:val="32"/>
                <w:szCs w:val="32"/>
              </w:rPr>
            </w:pPr>
            <w:r>
              <w:rPr>
                <w:rFonts w:asciiTheme="minorHAnsi" w:hAnsiTheme="minorHAnsi" w:cstheme="minorHAnsi"/>
                <w:b/>
                <w:sz w:val="32"/>
                <w:szCs w:val="32"/>
              </w:rPr>
              <w:t>2</w:t>
            </w:r>
          </w:p>
        </w:tc>
      </w:tr>
    </w:tbl>
    <w:p w:rsidR="00235B76" w:rsidRDefault="00235B76" w:rsidP="0003703E">
      <w:pPr>
        <w:tabs>
          <w:tab w:val="left" w:pos="1526"/>
        </w:tabs>
      </w:pPr>
    </w:p>
    <w:p w:rsidR="00173518" w:rsidRDefault="00173518" w:rsidP="00173518">
      <w:pPr>
        <w:tabs>
          <w:tab w:val="left" w:pos="1526"/>
        </w:tabs>
        <w:rPr>
          <w:b/>
          <w:u w:val="single"/>
        </w:rPr>
      </w:pPr>
      <w:r>
        <w:rPr>
          <w:b/>
          <w:u w:val="single"/>
        </w:rPr>
        <w:t>Targeted Academic Support</w:t>
      </w:r>
    </w:p>
    <w:p w:rsidR="00842F7D" w:rsidRPr="00842F7D" w:rsidRDefault="00842F7D" w:rsidP="00173518">
      <w:pPr>
        <w:tabs>
          <w:tab w:val="left" w:pos="1526"/>
        </w:tabs>
      </w:pPr>
      <w:r>
        <w:t>Budget Costs: £</w:t>
      </w:r>
      <w:r w:rsidR="0078187D">
        <w:t>167,193</w:t>
      </w:r>
    </w:p>
    <w:tbl>
      <w:tblPr>
        <w:tblW w:w="5000" w:type="pct"/>
        <w:tblCellMar>
          <w:left w:w="10" w:type="dxa"/>
          <w:right w:w="10" w:type="dxa"/>
        </w:tblCellMar>
        <w:tblLook w:val="04A0" w:firstRow="1" w:lastRow="0" w:firstColumn="1" w:lastColumn="0" w:noHBand="0" w:noVBand="1"/>
      </w:tblPr>
      <w:tblGrid>
        <w:gridCol w:w="2963"/>
        <w:gridCol w:w="4689"/>
        <w:gridCol w:w="2804"/>
      </w:tblGrid>
      <w:tr w:rsidR="00173518" w:rsidRPr="00235B76" w:rsidTr="0078187D">
        <w:tc>
          <w:tcPr>
            <w:tcW w:w="2963"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173518" w:rsidRPr="00235B76" w:rsidRDefault="00173518" w:rsidP="0078187D">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173518" w:rsidRPr="00235B76" w:rsidRDefault="00173518" w:rsidP="0078187D">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173518" w:rsidRPr="00235B76" w:rsidRDefault="00173518" w:rsidP="0078187D">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Challenge number(s) addressed</w:t>
            </w:r>
          </w:p>
        </w:tc>
      </w:tr>
      <w:tr w:rsidR="00173518"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78187D">
            <w:pPr>
              <w:spacing w:after="0"/>
              <w:rPr>
                <w:rFonts w:asciiTheme="majorHAnsi" w:hAnsiTheme="majorHAnsi" w:cs="Arial"/>
                <w:u w:val="single"/>
              </w:rPr>
            </w:pPr>
            <w:r>
              <w:rPr>
                <w:rFonts w:asciiTheme="majorHAnsi" w:hAnsiTheme="majorHAnsi" w:cs="Arial"/>
                <w:u w:val="single"/>
              </w:rPr>
              <w:t xml:space="preserve">Strategic Literacy HLTA’s </w:t>
            </w:r>
          </w:p>
          <w:p w:rsidR="00173518" w:rsidRDefault="00173518" w:rsidP="0078187D">
            <w:pPr>
              <w:spacing w:after="0"/>
              <w:rPr>
                <w:rFonts w:asciiTheme="majorHAnsi" w:hAnsiTheme="majorHAnsi" w:cs="Arial"/>
              </w:rPr>
            </w:pPr>
            <w:r>
              <w:rPr>
                <w:rFonts w:asciiTheme="majorHAnsi" w:hAnsiTheme="majorHAnsi" w:cs="Arial"/>
              </w:rPr>
              <w:t>Literacy focus across all subject areas will help develop student’s reading ages.  GCSE’s are written at age 14 level so students cannot access GCSE test papers until they have at least this reading age.</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78187D">
            <w:pPr>
              <w:spacing w:after="0"/>
              <w:rPr>
                <w:rFonts w:asciiTheme="majorHAnsi" w:hAnsiTheme="majorHAnsi" w:cs="Arial"/>
              </w:rPr>
            </w:pPr>
            <w:r>
              <w:rPr>
                <w:rFonts w:asciiTheme="majorHAnsi" w:hAnsiTheme="majorHAnsi" w:cs="Arial"/>
              </w:rPr>
              <w:t>HST to hold RFE and SBE accountable via line management and performance management reviews (success ragged against success criteria on PAM).</w:t>
            </w:r>
          </w:p>
          <w:p w:rsidR="00173518" w:rsidRDefault="00173518" w:rsidP="0078187D">
            <w:pPr>
              <w:spacing w:after="0"/>
              <w:jc w:val="right"/>
              <w:rPr>
                <w:rFonts w:asciiTheme="majorHAnsi" w:hAnsiTheme="majorHAnsi" w:cs="Arial"/>
              </w:rPr>
            </w:pPr>
            <w:r>
              <w:rPr>
                <w:rFonts w:asciiTheme="majorHAnsi" w:hAnsiTheme="majorHAnsi" w:cs="Arial"/>
              </w:rPr>
              <w:t>RFE</w:t>
            </w:r>
          </w:p>
          <w:p w:rsidR="00173518" w:rsidRDefault="00173518" w:rsidP="0078187D">
            <w:pPr>
              <w:spacing w:after="0"/>
              <w:jc w:val="right"/>
              <w:rPr>
                <w:rFonts w:asciiTheme="majorHAnsi" w:hAnsiTheme="majorHAnsi" w:cs="Arial"/>
                <w:color w:val="00CC66"/>
              </w:rPr>
            </w:pPr>
            <w:r>
              <w:rPr>
                <w:rFonts w:asciiTheme="majorHAnsi" w:hAnsiTheme="majorHAnsi" w:cs="Arial"/>
                <w:color w:val="00CC66"/>
              </w:rPr>
              <w:t>(teaching)</w:t>
            </w:r>
          </w:p>
          <w:p w:rsidR="00173518" w:rsidRDefault="00173518" w:rsidP="0078187D">
            <w:pPr>
              <w:spacing w:after="0"/>
              <w:jc w:val="right"/>
              <w:rPr>
                <w:rFonts w:asciiTheme="majorHAnsi" w:hAnsiTheme="majorHAnsi" w:cs="Arial"/>
              </w:rPr>
            </w:pPr>
            <w:r>
              <w:rPr>
                <w:rFonts w:asciiTheme="majorHAnsi" w:hAnsiTheme="majorHAnsi" w:cs="Arial"/>
              </w:rPr>
              <w:t>SBE</w:t>
            </w:r>
          </w:p>
          <w:p w:rsidR="00173518" w:rsidRDefault="00173518" w:rsidP="0078187D">
            <w:pPr>
              <w:spacing w:after="0"/>
              <w:jc w:val="right"/>
              <w:rPr>
                <w:rFonts w:asciiTheme="majorHAnsi" w:hAnsiTheme="majorHAnsi" w:cs="Arial"/>
                <w:color w:val="00CC66"/>
              </w:rPr>
            </w:pPr>
            <w:r>
              <w:rPr>
                <w:rFonts w:asciiTheme="majorHAnsi" w:hAnsiTheme="majorHAnsi" w:cs="Arial"/>
                <w:color w:val="00CC66"/>
              </w:rPr>
              <w:t>(teaching)</w:t>
            </w:r>
          </w:p>
          <w:p w:rsidR="00173518" w:rsidRDefault="00173518" w:rsidP="0078187D">
            <w:pPr>
              <w:spacing w:after="0"/>
              <w:jc w:val="right"/>
              <w:rPr>
                <w:rFonts w:asciiTheme="majorHAnsi" w:hAnsiTheme="majorHAnsi" w:cs="Arial"/>
                <w:b/>
                <w:i/>
              </w:rPr>
            </w:pPr>
            <w:r>
              <w:rPr>
                <w:rFonts w:asciiTheme="majorHAnsi" w:hAnsiTheme="majorHAnsi" w:cs="Arial"/>
                <w:b/>
                <w:i/>
              </w:rPr>
              <w:t>£5</w:t>
            </w:r>
            <w:r w:rsidR="006B3FD4">
              <w:rPr>
                <w:rFonts w:asciiTheme="majorHAnsi" w:hAnsiTheme="majorHAnsi" w:cs="Arial"/>
                <w:b/>
                <w:i/>
              </w:rPr>
              <w:t>8,864</w:t>
            </w:r>
          </w:p>
          <w:p w:rsidR="00173518" w:rsidRDefault="00173518" w:rsidP="0078187D">
            <w:pPr>
              <w:spacing w:after="0"/>
              <w:jc w:val="right"/>
              <w:rPr>
                <w:rFonts w:asciiTheme="majorHAnsi" w:hAnsiTheme="majorHAnsi" w:cs="Arial"/>
              </w:rPr>
            </w:pPr>
            <w:r>
              <w:rPr>
                <w:rFonts w:asciiTheme="majorHAnsi" w:hAnsiTheme="majorHAnsi" w:cs="Arial"/>
                <w:i/>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173518" w:rsidRDefault="00173518" w:rsidP="0078187D">
            <w:pPr>
              <w:pStyle w:val="TableRowCentered"/>
              <w:rPr>
                <w:rFonts w:asciiTheme="minorHAnsi" w:hAnsiTheme="minorHAnsi" w:cstheme="minorHAnsi"/>
                <w:b/>
                <w:sz w:val="32"/>
                <w:szCs w:val="32"/>
              </w:rPr>
            </w:pPr>
            <w:r>
              <w:rPr>
                <w:rFonts w:asciiTheme="minorHAnsi" w:hAnsiTheme="minorHAnsi" w:cstheme="minorHAnsi"/>
                <w:b/>
                <w:sz w:val="32"/>
                <w:szCs w:val="32"/>
              </w:rPr>
              <w:t>2</w:t>
            </w:r>
          </w:p>
        </w:tc>
      </w:tr>
      <w:tr w:rsidR="00173518"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173518">
            <w:pPr>
              <w:spacing w:after="0"/>
              <w:rPr>
                <w:rFonts w:asciiTheme="majorHAnsi" w:hAnsiTheme="majorHAnsi" w:cs="Arial"/>
                <w:u w:val="single"/>
              </w:rPr>
            </w:pPr>
            <w:r>
              <w:rPr>
                <w:rFonts w:asciiTheme="majorHAnsi" w:hAnsiTheme="majorHAnsi" w:cs="Arial"/>
                <w:u w:val="single"/>
              </w:rPr>
              <w:t xml:space="preserve">Teaching Assistants </w:t>
            </w:r>
          </w:p>
          <w:p w:rsidR="00173518" w:rsidRDefault="00173518" w:rsidP="00173518">
            <w:pPr>
              <w:spacing w:after="0"/>
              <w:rPr>
                <w:rFonts w:asciiTheme="majorHAnsi" w:hAnsiTheme="majorHAnsi" w:cs="Arial"/>
              </w:rPr>
            </w:pPr>
            <w:r>
              <w:rPr>
                <w:rFonts w:asciiTheme="majorHAnsi" w:hAnsiTheme="majorHAnsi" w:cs="Arial"/>
              </w:rPr>
              <w:t>Some PP students require intervention (1:1, tuition, support in lessons) to ensure they are making age related expectations.</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842F7D" w:rsidP="00173518">
            <w:pPr>
              <w:spacing w:after="0"/>
              <w:rPr>
                <w:rFonts w:asciiTheme="majorHAnsi" w:hAnsiTheme="majorHAnsi" w:cs="Arial"/>
              </w:rPr>
            </w:pPr>
            <w:r>
              <w:rPr>
                <w:rFonts w:asciiTheme="majorHAnsi" w:hAnsiTheme="majorHAnsi" w:cs="Arial"/>
              </w:rPr>
              <w:t>HST</w:t>
            </w:r>
            <w:r w:rsidR="00173518">
              <w:rPr>
                <w:rFonts w:asciiTheme="majorHAnsi" w:hAnsiTheme="majorHAnsi" w:cs="Arial"/>
              </w:rPr>
              <w:t>/JDS to hold TAs accountable via line management and performance management reviews (success ragged against success criteria on PAM).</w:t>
            </w:r>
          </w:p>
          <w:p w:rsidR="00173518" w:rsidRDefault="00173518" w:rsidP="00173518">
            <w:pPr>
              <w:spacing w:after="0"/>
              <w:jc w:val="right"/>
              <w:rPr>
                <w:rFonts w:asciiTheme="majorHAnsi" w:hAnsiTheme="majorHAnsi" w:cs="Arial"/>
              </w:rPr>
            </w:pPr>
            <w:r>
              <w:rPr>
                <w:rFonts w:asciiTheme="majorHAnsi" w:hAnsiTheme="majorHAnsi" w:cs="Arial"/>
              </w:rPr>
              <w:t>LB</w:t>
            </w:r>
          </w:p>
          <w:p w:rsidR="00173518" w:rsidRDefault="00173518" w:rsidP="00173518">
            <w:pPr>
              <w:spacing w:after="0"/>
              <w:jc w:val="right"/>
              <w:rPr>
                <w:rFonts w:asciiTheme="majorHAnsi" w:hAnsiTheme="majorHAnsi" w:cs="Arial"/>
              </w:rPr>
            </w:pPr>
            <w:r>
              <w:rPr>
                <w:rFonts w:asciiTheme="majorHAnsi" w:hAnsiTheme="majorHAnsi" w:cs="Arial"/>
              </w:rPr>
              <w:t>RH</w:t>
            </w:r>
          </w:p>
          <w:p w:rsidR="00173518" w:rsidRDefault="00173518" w:rsidP="00173518">
            <w:pPr>
              <w:spacing w:after="0"/>
              <w:jc w:val="right"/>
              <w:rPr>
                <w:rFonts w:asciiTheme="majorHAnsi" w:hAnsiTheme="majorHAnsi" w:cs="Arial"/>
              </w:rPr>
            </w:pPr>
            <w:r>
              <w:rPr>
                <w:rFonts w:asciiTheme="majorHAnsi" w:hAnsiTheme="majorHAnsi" w:cs="Arial"/>
              </w:rPr>
              <w:t>LO</w:t>
            </w:r>
          </w:p>
          <w:p w:rsidR="00173518" w:rsidRDefault="00173518" w:rsidP="00173518">
            <w:pPr>
              <w:spacing w:after="0"/>
              <w:jc w:val="right"/>
              <w:rPr>
                <w:rFonts w:asciiTheme="majorHAnsi" w:hAnsiTheme="majorHAnsi" w:cs="Arial"/>
              </w:rPr>
            </w:pPr>
            <w:r>
              <w:rPr>
                <w:rFonts w:asciiTheme="majorHAnsi" w:hAnsiTheme="majorHAnsi" w:cs="Arial"/>
              </w:rPr>
              <w:t>PS</w:t>
            </w:r>
          </w:p>
          <w:p w:rsidR="00173518" w:rsidRDefault="00173518" w:rsidP="00173518">
            <w:pPr>
              <w:spacing w:after="0"/>
              <w:jc w:val="right"/>
              <w:rPr>
                <w:rFonts w:asciiTheme="majorHAnsi" w:hAnsiTheme="majorHAnsi" w:cs="Arial"/>
              </w:rPr>
            </w:pPr>
            <w:r>
              <w:rPr>
                <w:rFonts w:asciiTheme="majorHAnsi" w:hAnsiTheme="majorHAnsi" w:cs="Arial"/>
              </w:rPr>
              <w:t>ES</w:t>
            </w:r>
          </w:p>
          <w:p w:rsidR="00173518" w:rsidRDefault="00173518" w:rsidP="00173518">
            <w:pPr>
              <w:spacing w:after="0"/>
              <w:jc w:val="right"/>
              <w:rPr>
                <w:rFonts w:asciiTheme="majorHAnsi" w:hAnsiTheme="majorHAnsi" w:cs="Arial"/>
                <w:color w:val="00CC66"/>
              </w:rPr>
            </w:pPr>
            <w:r>
              <w:rPr>
                <w:rFonts w:asciiTheme="majorHAnsi" w:hAnsiTheme="majorHAnsi" w:cs="Arial"/>
                <w:color w:val="00CC66"/>
              </w:rPr>
              <w:t>(support)</w:t>
            </w:r>
          </w:p>
          <w:p w:rsidR="00173518" w:rsidRDefault="00173518" w:rsidP="00173518">
            <w:pPr>
              <w:spacing w:after="0"/>
              <w:jc w:val="right"/>
              <w:rPr>
                <w:rFonts w:asciiTheme="majorHAnsi" w:hAnsiTheme="majorHAnsi" w:cs="Arial"/>
                <w:b/>
                <w:i/>
              </w:rPr>
            </w:pPr>
            <w:r>
              <w:rPr>
                <w:rFonts w:asciiTheme="majorHAnsi" w:hAnsiTheme="majorHAnsi" w:cs="Arial"/>
                <w:b/>
                <w:i/>
              </w:rPr>
              <w:t>£8</w:t>
            </w:r>
            <w:r w:rsidR="006B3FD4">
              <w:rPr>
                <w:rFonts w:asciiTheme="majorHAnsi" w:hAnsiTheme="majorHAnsi" w:cs="Arial"/>
                <w:b/>
                <w:i/>
              </w:rPr>
              <w:t>5,913</w:t>
            </w:r>
          </w:p>
          <w:p w:rsidR="00173518" w:rsidRDefault="00173518" w:rsidP="00173518">
            <w:pPr>
              <w:spacing w:after="0"/>
              <w:jc w:val="right"/>
              <w:rPr>
                <w:rFonts w:asciiTheme="majorHAnsi" w:hAnsiTheme="majorHAnsi" w:cs="Arial"/>
              </w:rPr>
            </w:pPr>
            <w:r>
              <w:rPr>
                <w:rFonts w:asciiTheme="majorHAnsi" w:hAnsiTheme="majorHAnsi" w:cs="Arial"/>
                <w:i/>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173518" w:rsidRDefault="00173518" w:rsidP="00173518">
            <w:pPr>
              <w:pStyle w:val="TableRowCentered"/>
              <w:rPr>
                <w:rFonts w:asciiTheme="minorHAnsi" w:hAnsiTheme="minorHAnsi" w:cstheme="minorHAnsi"/>
                <w:b/>
                <w:sz w:val="32"/>
                <w:szCs w:val="32"/>
              </w:rPr>
            </w:pPr>
            <w:r>
              <w:rPr>
                <w:rFonts w:asciiTheme="minorHAnsi" w:hAnsiTheme="minorHAnsi" w:cstheme="minorHAnsi"/>
                <w:b/>
                <w:sz w:val="32"/>
                <w:szCs w:val="32"/>
              </w:rPr>
              <w:t>2</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bookmarkStart w:id="0" w:name="_GoBack"/>
            <w:bookmarkEnd w:id="0"/>
            <w:r>
              <w:rPr>
                <w:rFonts w:asciiTheme="majorHAnsi" w:hAnsiTheme="majorHAnsi" w:cs="Arial"/>
                <w:u w:val="single"/>
              </w:rPr>
              <w:t xml:space="preserve">EAL TA </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 xml:space="preserve">HST/JDS to hold TAs accountable via line management and performance management </w:t>
            </w:r>
            <w:r>
              <w:rPr>
                <w:rFonts w:asciiTheme="majorHAnsi" w:hAnsiTheme="majorHAnsi" w:cs="Arial"/>
              </w:rPr>
              <w:lastRenderedPageBreak/>
              <w:t>reviews (success ragged against success criteria on PAM).</w:t>
            </w:r>
          </w:p>
          <w:p w:rsidR="00842F7D" w:rsidRDefault="00842F7D" w:rsidP="00842F7D">
            <w:pPr>
              <w:spacing w:after="0"/>
              <w:jc w:val="right"/>
              <w:rPr>
                <w:rFonts w:asciiTheme="majorHAnsi" w:hAnsiTheme="majorHAnsi" w:cs="Arial"/>
                <w:b/>
                <w:i/>
              </w:rPr>
            </w:pPr>
            <w:r>
              <w:rPr>
                <w:rFonts w:asciiTheme="majorHAnsi" w:hAnsiTheme="majorHAnsi" w:cs="Arial"/>
                <w:color w:val="00CC66"/>
              </w:rPr>
              <w:t xml:space="preserve"> </w:t>
            </w:r>
            <w:r>
              <w:rPr>
                <w:rFonts w:asciiTheme="majorHAnsi" w:hAnsiTheme="majorHAnsi" w:cs="Arial"/>
                <w:b/>
                <w:i/>
              </w:rPr>
              <w:t>£</w:t>
            </w:r>
            <w:r w:rsidR="00852F31">
              <w:rPr>
                <w:rFonts w:asciiTheme="majorHAnsi" w:hAnsiTheme="majorHAnsi" w:cs="Arial"/>
                <w:b/>
                <w:i/>
              </w:rPr>
              <w:t>1</w:t>
            </w:r>
            <w:r w:rsidR="006B3FD4">
              <w:rPr>
                <w:rFonts w:asciiTheme="majorHAnsi" w:hAnsiTheme="majorHAnsi" w:cs="Arial"/>
                <w:b/>
                <w:i/>
              </w:rPr>
              <w:t>8,038</w:t>
            </w:r>
          </w:p>
          <w:p w:rsidR="00842F7D" w:rsidRDefault="00842F7D" w:rsidP="00842F7D">
            <w:pPr>
              <w:spacing w:after="0"/>
              <w:jc w:val="right"/>
              <w:rPr>
                <w:rFonts w:asciiTheme="majorHAnsi" w:hAnsiTheme="majorHAnsi" w:cs="Arial"/>
              </w:rPr>
            </w:pPr>
            <w:r>
              <w:rPr>
                <w:rFonts w:asciiTheme="majorHAnsi" w:hAnsiTheme="majorHAnsi" w:cs="Arial"/>
                <w:i/>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842F7D" w:rsidP="00842F7D">
            <w:pPr>
              <w:pStyle w:val="TableRowCentered"/>
              <w:rPr>
                <w:rFonts w:asciiTheme="minorHAnsi" w:hAnsiTheme="minorHAnsi" w:cstheme="minorHAnsi"/>
                <w:b/>
                <w:sz w:val="32"/>
                <w:szCs w:val="32"/>
              </w:rPr>
            </w:pPr>
            <w:r>
              <w:rPr>
                <w:rFonts w:asciiTheme="minorHAnsi" w:hAnsiTheme="minorHAnsi" w:cstheme="minorHAnsi"/>
                <w:b/>
                <w:sz w:val="32"/>
                <w:szCs w:val="32"/>
              </w:rPr>
              <w:lastRenderedPageBreak/>
              <w:t>2</w:t>
            </w:r>
          </w:p>
        </w:tc>
      </w:tr>
      <w:tr w:rsidR="00173518"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173518">
            <w:pPr>
              <w:spacing w:after="0"/>
              <w:rPr>
                <w:rFonts w:asciiTheme="majorHAnsi" w:hAnsiTheme="majorHAnsi" w:cstheme="majorHAnsi"/>
                <w:u w:val="single"/>
              </w:rPr>
            </w:pPr>
            <w:r>
              <w:rPr>
                <w:rFonts w:asciiTheme="majorHAnsi" w:hAnsiTheme="majorHAnsi" w:cs="Arial"/>
                <w:u w:val="single"/>
              </w:rPr>
              <w:t>My Life Programme</w:t>
            </w:r>
            <w:r>
              <w:rPr>
                <w:rFonts w:asciiTheme="majorHAnsi" w:hAnsiTheme="majorHAnsi" w:cstheme="majorHAnsi"/>
                <w:u w:val="single"/>
              </w:rPr>
              <w:t xml:space="preserve"> </w:t>
            </w:r>
          </w:p>
          <w:p w:rsidR="00173518" w:rsidRDefault="00173518" w:rsidP="00173518">
            <w:pPr>
              <w:spacing w:after="0"/>
              <w:rPr>
                <w:rFonts w:asciiTheme="majorHAnsi" w:hAnsiTheme="majorHAnsi" w:cstheme="majorHAnsi"/>
              </w:rPr>
            </w:pPr>
            <w:r>
              <w:rPr>
                <w:rFonts w:asciiTheme="majorHAnsi" w:hAnsiTheme="majorHAnsi" w:cstheme="majorHAnsi"/>
              </w:rPr>
              <w:t>Student was referred to My Life during primary; Parkwood chose to extend/continue this placement in order to best bridge his KS3 transition and maintain consistency/ familiarity.</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73518" w:rsidRDefault="00173518" w:rsidP="00173518">
            <w:pPr>
              <w:rPr>
                <w:rFonts w:asciiTheme="majorHAnsi" w:hAnsiTheme="majorHAnsi" w:cstheme="majorHAnsi"/>
              </w:rPr>
            </w:pPr>
            <w:r>
              <w:rPr>
                <w:rFonts w:asciiTheme="majorHAnsi" w:hAnsiTheme="majorHAnsi" w:cstheme="majorHAnsi"/>
              </w:rPr>
              <w:t>Inclusion Lead has links with named provision. Regular contact with provision leader and site visits.  Progress report submitted.</w:t>
            </w:r>
          </w:p>
          <w:p w:rsidR="00173518" w:rsidRDefault="00173518" w:rsidP="00173518">
            <w:pPr>
              <w:spacing w:after="0"/>
              <w:jc w:val="right"/>
              <w:rPr>
                <w:rFonts w:asciiTheme="majorHAnsi" w:hAnsiTheme="majorHAnsi" w:cs="Arial"/>
              </w:rPr>
            </w:pPr>
            <w:r>
              <w:rPr>
                <w:rFonts w:asciiTheme="majorHAnsi" w:hAnsiTheme="majorHAnsi" w:cs="Arial"/>
              </w:rPr>
              <w:t>DBE</w:t>
            </w:r>
          </w:p>
          <w:p w:rsidR="00173518" w:rsidRDefault="00173518" w:rsidP="00173518">
            <w:pPr>
              <w:spacing w:after="0" w:line="240" w:lineRule="auto"/>
              <w:jc w:val="right"/>
              <w:rPr>
                <w:rFonts w:asciiTheme="majorHAnsi" w:hAnsiTheme="majorHAnsi" w:cs="Arial"/>
                <w:b/>
                <w:i/>
              </w:rPr>
            </w:pPr>
            <w:r>
              <w:rPr>
                <w:rFonts w:asciiTheme="majorHAnsi" w:hAnsiTheme="majorHAnsi" w:cs="Arial"/>
                <w:b/>
                <w:i/>
              </w:rPr>
              <w:t>£</w:t>
            </w:r>
            <w:r w:rsidR="006B3FD4">
              <w:rPr>
                <w:rFonts w:asciiTheme="majorHAnsi" w:hAnsiTheme="majorHAnsi" w:cs="Arial"/>
                <w:b/>
                <w:i/>
              </w:rPr>
              <w:t>4,200</w:t>
            </w:r>
          </w:p>
          <w:p w:rsidR="00173518" w:rsidRDefault="00173518" w:rsidP="00173518">
            <w:pPr>
              <w:jc w:val="right"/>
              <w:rPr>
                <w:rFonts w:asciiTheme="majorHAnsi" w:hAnsiTheme="majorHAnsi" w:cstheme="majorHAnsi"/>
              </w:rPr>
            </w:pPr>
            <w:r>
              <w:rPr>
                <w:rFonts w:asciiTheme="majorHAnsi" w:hAnsiTheme="majorHAnsi" w:cs="Arial"/>
                <w:color w:val="00CC66"/>
              </w:rPr>
              <w:t>(services)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173518" w:rsidRDefault="00173518" w:rsidP="00173518">
            <w:pPr>
              <w:pStyle w:val="TableRowCentered"/>
              <w:rPr>
                <w:rFonts w:asciiTheme="minorHAnsi" w:hAnsiTheme="minorHAnsi" w:cstheme="minorHAnsi"/>
                <w:b/>
                <w:sz w:val="32"/>
                <w:szCs w:val="32"/>
              </w:rPr>
            </w:pPr>
            <w:r>
              <w:rPr>
                <w:rFonts w:asciiTheme="minorHAnsi" w:hAnsiTheme="minorHAnsi" w:cstheme="minorHAnsi"/>
                <w:b/>
                <w:sz w:val="32"/>
                <w:szCs w:val="32"/>
              </w:rPr>
              <w:t>4</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Think for the Future</w:t>
            </w:r>
          </w:p>
          <w:p w:rsidR="00842F7D" w:rsidRPr="00842F7D" w:rsidRDefault="00842F7D" w:rsidP="00842F7D">
            <w:pPr>
              <w:spacing w:after="0"/>
              <w:rPr>
                <w:rFonts w:asciiTheme="majorHAnsi" w:hAnsiTheme="majorHAnsi" w:cs="Arial"/>
              </w:rPr>
            </w:pP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rPr>
                <w:rFonts w:asciiTheme="majorHAnsi" w:hAnsiTheme="majorHAnsi" w:cstheme="majorHAnsi"/>
              </w:rPr>
            </w:pPr>
            <w:r>
              <w:rPr>
                <w:rFonts w:asciiTheme="majorHAnsi" w:hAnsiTheme="majorHAnsi" w:cstheme="majorHAnsi"/>
              </w:rPr>
              <w:t>Inclusion Lead has links with named provision. Regular contact with provision leader and site visits.  Progress report submitted.</w:t>
            </w:r>
          </w:p>
          <w:p w:rsidR="00842F7D" w:rsidRDefault="00842F7D" w:rsidP="00842F7D">
            <w:pPr>
              <w:spacing w:after="0"/>
              <w:jc w:val="right"/>
              <w:rPr>
                <w:rFonts w:asciiTheme="majorHAnsi" w:hAnsiTheme="majorHAnsi" w:cs="Arial"/>
              </w:rPr>
            </w:pPr>
            <w:r>
              <w:rPr>
                <w:rFonts w:asciiTheme="majorHAnsi" w:hAnsiTheme="majorHAnsi" w:cs="Arial"/>
              </w:rPr>
              <w:t>DMT</w:t>
            </w:r>
          </w:p>
          <w:p w:rsidR="00842F7D" w:rsidRDefault="00842F7D" w:rsidP="00842F7D">
            <w:pPr>
              <w:spacing w:after="0" w:line="240" w:lineRule="auto"/>
              <w:jc w:val="right"/>
              <w:rPr>
                <w:rFonts w:asciiTheme="majorHAnsi" w:hAnsiTheme="majorHAnsi" w:cs="Arial"/>
                <w:b/>
                <w:i/>
              </w:rPr>
            </w:pPr>
            <w:r>
              <w:rPr>
                <w:rFonts w:asciiTheme="majorHAnsi" w:hAnsiTheme="majorHAnsi" w:cs="Arial"/>
                <w:b/>
                <w:i/>
              </w:rPr>
              <w:t>£8,094</w:t>
            </w:r>
          </w:p>
          <w:p w:rsidR="00842F7D" w:rsidRDefault="00842F7D" w:rsidP="00842F7D">
            <w:pPr>
              <w:jc w:val="right"/>
              <w:rPr>
                <w:rFonts w:asciiTheme="majorHAnsi" w:hAnsiTheme="majorHAnsi" w:cstheme="majorHAnsi"/>
              </w:rPr>
            </w:pPr>
            <w:r>
              <w:rPr>
                <w:rFonts w:asciiTheme="majorHAnsi" w:hAnsiTheme="majorHAnsi" w:cs="Arial"/>
                <w:color w:val="00CC66"/>
              </w:rPr>
              <w:t>(services)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842F7D" w:rsidP="00842F7D">
            <w:pPr>
              <w:pStyle w:val="TableRowCentered"/>
              <w:rPr>
                <w:rFonts w:asciiTheme="minorHAnsi" w:hAnsiTheme="minorHAnsi" w:cstheme="minorHAnsi"/>
                <w:b/>
                <w:sz w:val="32"/>
                <w:szCs w:val="32"/>
              </w:rPr>
            </w:pPr>
            <w:r>
              <w:rPr>
                <w:rFonts w:asciiTheme="minorHAnsi" w:hAnsiTheme="minorHAnsi" w:cstheme="minorHAnsi"/>
                <w:b/>
                <w:sz w:val="32"/>
                <w:szCs w:val="32"/>
              </w:rPr>
              <w:t>3</w:t>
            </w:r>
          </w:p>
        </w:tc>
      </w:tr>
    </w:tbl>
    <w:p w:rsidR="00173518" w:rsidRDefault="00173518" w:rsidP="0003703E">
      <w:pPr>
        <w:tabs>
          <w:tab w:val="left" w:pos="1526"/>
        </w:tabs>
      </w:pPr>
    </w:p>
    <w:p w:rsidR="00842F7D" w:rsidRDefault="00842F7D" w:rsidP="00842F7D">
      <w:pPr>
        <w:tabs>
          <w:tab w:val="left" w:pos="1526"/>
        </w:tabs>
        <w:rPr>
          <w:b/>
          <w:u w:val="single"/>
        </w:rPr>
      </w:pPr>
      <w:r>
        <w:rPr>
          <w:b/>
          <w:u w:val="single"/>
        </w:rPr>
        <w:t>Wider Strategies</w:t>
      </w:r>
    </w:p>
    <w:p w:rsidR="00842F7D" w:rsidRPr="00842F7D" w:rsidRDefault="00842F7D" w:rsidP="00842F7D">
      <w:pPr>
        <w:tabs>
          <w:tab w:val="left" w:pos="1526"/>
        </w:tabs>
      </w:pPr>
      <w:r>
        <w:t>Budget Costs: £</w:t>
      </w:r>
      <w:r w:rsidR="0078187D">
        <w:t>2</w:t>
      </w:r>
      <w:r w:rsidR="00881BF4">
        <w:t>97</w:t>
      </w:r>
      <w:r w:rsidR="0078187D">
        <w:t>,</w:t>
      </w:r>
      <w:r w:rsidR="00881BF4">
        <w:t>566</w:t>
      </w:r>
    </w:p>
    <w:tbl>
      <w:tblPr>
        <w:tblW w:w="5000" w:type="pct"/>
        <w:tblCellMar>
          <w:left w:w="10" w:type="dxa"/>
          <w:right w:w="10" w:type="dxa"/>
        </w:tblCellMar>
        <w:tblLook w:val="04A0" w:firstRow="1" w:lastRow="0" w:firstColumn="1" w:lastColumn="0" w:noHBand="0" w:noVBand="1"/>
      </w:tblPr>
      <w:tblGrid>
        <w:gridCol w:w="2963"/>
        <w:gridCol w:w="4689"/>
        <w:gridCol w:w="2804"/>
      </w:tblGrid>
      <w:tr w:rsidR="00842F7D" w:rsidRPr="00235B76" w:rsidTr="0078187D">
        <w:tc>
          <w:tcPr>
            <w:tcW w:w="2963"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842F7D" w:rsidRPr="00235B76" w:rsidRDefault="00842F7D" w:rsidP="0078187D">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842F7D" w:rsidRPr="00235B76" w:rsidRDefault="00842F7D" w:rsidP="0078187D">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99FFCC"/>
            <w:tcMar>
              <w:top w:w="0" w:type="dxa"/>
              <w:left w:w="108" w:type="dxa"/>
              <w:bottom w:w="0" w:type="dxa"/>
              <w:right w:w="108" w:type="dxa"/>
            </w:tcMar>
            <w:hideMark/>
          </w:tcPr>
          <w:p w:rsidR="00842F7D" w:rsidRPr="00235B76" w:rsidRDefault="00842F7D" w:rsidP="0078187D">
            <w:pPr>
              <w:pStyle w:val="TableHeader"/>
              <w:jc w:val="left"/>
              <w:rPr>
                <w:rFonts w:asciiTheme="minorHAnsi" w:hAnsiTheme="minorHAnsi" w:cstheme="minorHAnsi"/>
                <w:sz w:val="22"/>
                <w:szCs w:val="22"/>
              </w:rPr>
            </w:pPr>
            <w:r w:rsidRPr="00235B76">
              <w:rPr>
                <w:rFonts w:asciiTheme="minorHAnsi" w:hAnsiTheme="minorHAnsi" w:cstheme="minorHAnsi"/>
                <w:sz w:val="22"/>
                <w:szCs w:val="22"/>
              </w:rPr>
              <w:t>Challenge number(s) addressed</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 xml:space="preserve">Staffing – Wellbeing </w:t>
            </w:r>
          </w:p>
          <w:p w:rsidR="00842F7D" w:rsidRDefault="00842F7D" w:rsidP="00842F7D">
            <w:pPr>
              <w:spacing w:after="0"/>
              <w:rPr>
                <w:rFonts w:asciiTheme="majorHAnsi" w:hAnsiTheme="majorHAnsi" w:cs="Arial"/>
              </w:rPr>
            </w:pPr>
            <w:r>
              <w:rPr>
                <w:rFonts w:asciiTheme="majorHAnsi" w:hAnsiTheme="majorHAnsi" w:cs="Arial"/>
              </w:rPr>
              <w:t>Providing a safe environment for our more vulnerable PP students.  By allowing students this it will increase access to care but also allow preventative support to be in place.</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 xml:space="preserve">Termly review documentation with </w:t>
            </w:r>
            <w:r w:rsidR="00CE346B">
              <w:rPr>
                <w:rFonts w:asciiTheme="majorHAnsi" w:hAnsiTheme="majorHAnsi" w:cs="Arial"/>
              </w:rPr>
              <w:t>wellbeing</w:t>
            </w:r>
            <w:r>
              <w:rPr>
                <w:rFonts w:asciiTheme="majorHAnsi" w:hAnsiTheme="majorHAnsi" w:cs="Arial"/>
              </w:rPr>
              <w:t xml:space="preserve"> Officer to review case studies and impact.</w:t>
            </w:r>
          </w:p>
          <w:p w:rsidR="00881BF4" w:rsidRDefault="00881BF4" w:rsidP="00881BF4">
            <w:pPr>
              <w:spacing w:after="0"/>
              <w:jc w:val="right"/>
              <w:rPr>
                <w:rFonts w:asciiTheme="majorHAnsi" w:hAnsiTheme="majorHAnsi" w:cs="Arial"/>
              </w:rPr>
            </w:pPr>
            <w:r>
              <w:rPr>
                <w:rFonts w:asciiTheme="majorHAnsi" w:hAnsiTheme="majorHAnsi" w:cs="Arial"/>
              </w:rPr>
              <w:t>SMN</w:t>
            </w:r>
          </w:p>
          <w:p w:rsidR="00881BF4" w:rsidRDefault="00881BF4" w:rsidP="00842F7D">
            <w:pPr>
              <w:spacing w:after="0"/>
              <w:jc w:val="right"/>
              <w:rPr>
                <w:rFonts w:asciiTheme="majorHAnsi" w:hAnsiTheme="majorHAnsi" w:cs="Arial"/>
                <w:color w:val="00CC66"/>
              </w:rPr>
            </w:pPr>
            <w:r>
              <w:rPr>
                <w:rFonts w:asciiTheme="majorHAnsi" w:hAnsiTheme="majorHAnsi" w:cs="Arial"/>
                <w:color w:val="00CC66"/>
              </w:rPr>
              <w:t>(teaching)</w:t>
            </w:r>
          </w:p>
          <w:p w:rsidR="00842F7D" w:rsidRDefault="00881BF4" w:rsidP="00842F7D">
            <w:pPr>
              <w:spacing w:after="0"/>
              <w:jc w:val="right"/>
              <w:rPr>
                <w:rFonts w:asciiTheme="majorHAnsi" w:hAnsiTheme="majorHAnsi" w:cs="Arial"/>
              </w:rPr>
            </w:pPr>
            <w:r>
              <w:rPr>
                <w:rFonts w:asciiTheme="majorHAnsi" w:hAnsiTheme="majorHAnsi" w:cs="Arial"/>
              </w:rPr>
              <w:t xml:space="preserve"> </w:t>
            </w:r>
            <w:r w:rsidR="00842F7D">
              <w:rPr>
                <w:rFonts w:asciiTheme="majorHAnsi" w:hAnsiTheme="majorHAnsi" w:cs="Arial"/>
              </w:rPr>
              <w:t>HHY</w:t>
            </w:r>
          </w:p>
          <w:p w:rsidR="00842F7D" w:rsidRDefault="00842F7D" w:rsidP="00842F7D">
            <w:pPr>
              <w:spacing w:after="0"/>
              <w:jc w:val="right"/>
              <w:rPr>
                <w:rFonts w:asciiTheme="majorHAnsi" w:hAnsiTheme="majorHAnsi" w:cs="Arial"/>
                <w:color w:val="00CC66"/>
              </w:rPr>
            </w:pPr>
            <w:r>
              <w:rPr>
                <w:rFonts w:asciiTheme="majorHAnsi" w:hAnsiTheme="majorHAnsi" w:cs="Arial"/>
                <w:color w:val="00CC66"/>
              </w:rPr>
              <w:t>(support)</w:t>
            </w:r>
          </w:p>
          <w:p w:rsidR="00842F7D" w:rsidRDefault="00842F7D" w:rsidP="00842F7D">
            <w:pPr>
              <w:spacing w:after="0"/>
              <w:jc w:val="right"/>
              <w:rPr>
                <w:rFonts w:asciiTheme="majorHAnsi" w:hAnsiTheme="majorHAnsi" w:cs="Arial"/>
                <w:b/>
                <w:i/>
              </w:rPr>
            </w:pPr>
            <w:r>
              <w:rPr>
                <w:rFonts w:asciiTheme="majorHAnsi" w:hAnsiTheme="majorHAnsi" w:cs="Arial"/>
                <w:b/>
                <w:i/>
              </w:rPr>
              <w:t>£</w:t>
            </w:r>
            <w:r w:rsidR="006B3FD4">
              <w:rPr>
                <w:rFonts w:asciiTheme="majorHAnsi" w:hAnsiTheme="majorHAnsi" w:cs="Arial"/>
                <w:b/>
                <w:i/>
              </w:rPr>
              <w:t>40,028</w:t>
            </w:r>
          </w:p>
          <w:p w:rsidR="00842F7D" w:rsidRDefault="00842F7D" w:rsidP="00842F7D">
            <w:pPr>
              <w:spacing w:after="0"/>
              <w:jc w:val="right"/>
              <w:rPr>
                <w:rFonts w:asciiTheme="majorHAnsi" w:hAnsiTheme="majorHAnsi" w:cs="Arial"/>
              </w:rPr>
            </w:pPr>
            <w:r>
              <w:rPr>
                <w:rFonts w:asciiTheme="majorHAnsi" w:hAnsiTheme="majorHAnsi" w:cs="Arial"/>
                <w:i/>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Pr="00235B76" w:rsidRDefault="0078187D" w:rsidP="00842F7D">
            <w:pPr>
              <w:pStyle w:val="TableRowCentered"/>
              <w:rPr>
                <w:rFonts w:asciiTheme="minorHAnsi" w:hAnsiTheme="minorHAnsi" w:cstheme="minorHAnsi"/>
                <w:b/>
                <w:sz w:val="32"/>
                <w:szCs w:val="32"/>
              </w:rPr>
            </w:pPr>
            <w:r>
              <w:rPr>
                <w:rFonts w:asciiTheme="minorHAnsi" w:hAnsiTheme="minorHAnsi" w:cstheme="minorHAnsi"/>
                <w:b/>
                <w:sz w:val="32"/>
                <w:szCs w:val="32"/>
              </w:rPr>
              <w:t>1</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 xml:space="preserve">Learning Resource Manager </w:t>
            </w:r>
          </w:p>
          <w:p w:rsidR="00842F7D" w:rsidRDefault="00842F7D" w:rsidP="00842F7D">
            <w:pPr>
              <w:spacing w:after="0"/>
              <w:rPr>
                <w:rFonts w:asciiTheme="majorHAnsi" w:hAnsiTheme="majorHAnsi" w:cs="Arial"/>
              </w:rPr>
            </w:pPr>
            <w:r>
              <w:rPr>
                <w:rFonts w:asciiTheme="majorHAnsi" w:hAnsiTheme="majorHAnsi" w:cs="Arial"/>
              </w:rPr>
              <w:t>To help develop a love for reading via a fully functioning library in which students can:</w:t>
            </w:r>
          </w:p>
          <w:p w:rsidR="00842F7D" w:rsidRDefault="00842F7D" w:rsidP="00842F7D">
            <w:pPr>
              <w:pStyle w:val="ListParagraph"/>
              <w:numPr>
                <w:ilvl w:val="0"/>
                <w:numId w:val="11"/>
              </w:numPr>
              <w:suppressAutoHyphens w:val="0"/>
              <w:autoSpaceDN/>
              <w:spacing w:after="0" w:line="256" w:lineRule="auto"/>
              <w:rPr>
                <w:rFonts w:asciiTheme="majorHAnsi" w:hAnsiTheme="majorHAnsi" w:cs="Arial"/>
              </w:rPr>
            </w:pPr>
            <w:r>
              <w:rPr>
                <w:rFonts w:asciiTheme="majorHAnsi" w:hAnsiTheme="majorHAnsi" w:cs="Arial"/>
              </w:rPr>
              <w:t>Loan books for fun</w:t>
            </w:r>
          </w:p>
          <w:p w:rsidR="00842F7D" w:rsidRDefault="00842F7D" w:rsidP="00842F7D">
            <w:pPr>
              <w:pStyle w:val="ListParagraph"/>
              <w:numPr>
                <w:ilvl w:val="0"/>
                <w:numId w:val="11"/>
              </w:numPr>
              <w:suppressAutoHyphens w:val="0"/>
              <w:autoSpaceDN/>
              <w:spacing w:after="0" w:line="256" w:lineRule="auto"/>
              <w:rPr>
                <w:rFonts w:asciiTheme="majorHAnsi" w:hAnsiTheme="majorHAnsi" w:cs="Arial"/>
              </w:rPr>
            </w:pPr>
            <w:r>
              <w:rPr>
                <w:rFonts w:asciiTheme="majorHAnsi" w:hAnsiTheme="majorHAnsi" w:cs="Arial"/>
              </w:rPr>
              <w:t>Loan books for home learning</w:t>
            </w:r>
          </w:p>
          <w:p w:rsidR="00842F7D" w:rsidRDefault="00842F7D" w:rsidP="00842F7D">
            <w:pPr>
              <w:pStyle w:val="ListParagraph"/>
              <w:numPr>
                <w:ilvl w:val="0"/>
                <w:numId w:val="11"/>
              </w:numPr>
              <w:suppressAutoHyphens w:val="0"/>
              <w:autoSpaceDN/>
              <w:spacing w:after="0" w:line="256" w:lineRule="auto"/>
              <w:rPr>
                <w:rFonts w:asciiTheme="majorHAnsi" w:hAnsiTheme="majorHAnsi" w:cs="Arial"/>
              </w:rPr>
            </w:pPr>
            <w:r>
              <w:rPr>
                <w:rFonts w:asciiTheme="majorHAnsi" w:hAnsiTheme="majorHAnsi" w:cs="Arial"/>
              </w:rPr>
              <w:t>Provide a place for students to read within the Academy</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HST to hold JRE accountable via line management and performance management reviews (success ragged against success criteria on PAM).</w:t>
            </w:r>
          </w:p>
          <w:p w:rsidR="00842F7D" w:rsidRDefault="00842F7D" w:rsidP="00842F7D">
            <w:pPr>
              <w:spacing w:after="0"/>
              <w:rPr>
                <w:rFonts w:asciiTheme="majorHAnsi" w:hAnsiTheme="majorHAnsi" w:cs="Arial"/>
              </w:rPr>
            </w:pPr>
            <w:r>
              <w:rPr>
                <w:rFonts w:asciiTheme="majorHAnsi" w:hAnsiTheme="majorHAnsi" w:cs="Arial"/>
              </w:rPr>
              <w:t>Literacy testing to take place (cross over with Catch-Up).</w:t>
            </w:r>
          </w:p>
          <w:p w:rsidR="00842F7D" w:rsidRDefault="00842F7D" w:rsidP="00842F7D">
            <w:pPr>
              <w:spacing w:after="0"/>
              <w:rPr>
                <w:rFonts w:asciiTheme="majorHAnsi" w:hAnsiTheme="majorHAnsi" w:cs="Arial"/>
              </w:rPr>
            </w:pPr>
            <w:r>
              <w:rPr>
                <w:rFonts w:asciiTheme="majorHAnsi" w:hAnsiTheme="majorHAnsi" w:cs="Arial"/>
              </w:rPr>
              <w:t>Reading ages and data tracking (termly report).</w:t>
            </w:r>
          </w:p>
          <w:p w:rsidR="00842F7D" w:rsidRDefault="00842F7D" w:rsidP="00842F7D">
            <w:pPr>
              <w:spacing w:after="0"/>
              <w:jc w:val="right"/>
              <w:rPr>
                <w:rFonts w:asciiTheme="majorHAnsi" w:hAnsiTheme="majorHAnsi" w:cs="Arial"/>
              </w:rPr>
            </w:pPr>
            <w:r>
              <w:rPr>
                <w:rFonts w:asciiTheme="majorHAnsi" w:hAnsiTheme="majorHAnsi" w:cs="Arial"/>
              </w:rPr>
              <w:t>JRR</w:t>
            </w:r>
          </w:p>
          <w:p w:rsidR="00842F7D" w:rsidRDefault="00842F7D" w:rsidP="00842F7D">
            <w:pPr>
              <w:spacing w:after="0"/>
              <w:jc w:val="right"/>
              <w:rPr>
                <w:rFonts w:asciiTheme="majorHAnsi" w:hAnsiTheme="majorHAnsi" w:cs="Arial"/>
                <w:color w:val="00CC66"/>
              </w:rPr>
            </w:pPr>
            <w:r>
              <w:rPr>
                <w:rFonts w:asciiTheme="majorHAnsi" w:hAnsiTheme="majorHAnsi" w:cs="Arial"/>
                <w:color w:val="00CC66"/>
              </w:rPr>
              <w:t>(support)</w:t>
            </w:r>
          </w:p>
          <w:p w:rsidR="00842F7D" w:rsidRDefault="00842F7D" w:rsidP="00842F7D">
            <w:pPr>
              <w:spacing w:after="0"/>
              <w:jc w:val="right"/>
              <w:rPr>
                <w:rFonts w:asciiTheme="majorHAnsi" w:hAnsiTheme="majorHAnsi" w:cs="Arial"/>
                <w:b/>
                <w:i/>
              </w:rPr>
            </w:pPr>
            <w:r>
              <w:rPr>
                <w:rFonts w:asciiTheme="majorHAnsi" w:hAnsiTheme="majorHAnsi" w:cs="Arial"/>
                <w:b/>
                <w:i/>
              </w:rPr>
              <w:t>£13,</w:t>
            </w:r>
            <w:r w:rsidR="006B3FD4">
              <w:rPr>
                <w:rFonts w:asciiTheme="majorHAnsi" w:hAnsiTheme="majorHAnsi" w:cs="Arial"/>
                <w:b/>
                <w:i/>
              </w:rPr>
              <w:t>730</w:t>
            </w:r>
          </w:p>
          <w:p w:rsidR="00842F7D" w:rsidRDefault="00842F7D" w:rsidP="00842F7D">
            <w:pPr>
              <w:spacing w:after="0"/>
              <w:jc w:val="right"/>
              <w:rPr>
                <w:rFonts w:asciiTheme="majorHAnsi" w:hAnsiTheme="majorHAnsi" w:cs="Arial"/>
              </w:rPr>
            </w:pPr>
            <w:r>
              <w:rPr>
                <w:rFonts w:asciiTheme="majorHAnsi" w:hAnsiTheme="majorHAnsi" w:cs="Arial"/>
                <w:i/>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Pr="00235B76" w:rsidRDefault="0078187D" w:rsidP="00842F7D">
            <w:pPr>
              <w:pStyle w:val="TableRowCentered"/>
              <w:rPr>
                <w:rFonts w:asciiTheme="minorHAnsi" w:hAnsiTheme="minorHAnsi" w:cstheme="minorHAnsi"/>
                <w:b/>
                <w:sz w:val="32"/>
                <w:szCs w:val="32"/>
              </w:rPr>
            </w:pPr>
            <w:r>
              <w:rPr>
                <w:rFonts w:asciiTheme="minorHAnsi" w:hAnsiTheme="minorHAnsi" w:cstheme="minorHAnsi"/>
                <w:b/>
                <w:sz w:val="32"/>
                <w:szCs w:val="32"/>
              </w:rPr>
              <w:t>2</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proofErr w:type="spellStart"/>
            <w:r>
              <w:rPr>
                <w:rFonts w:asciiTheme="majorHAnsi" w:hAnsiTheme="majorHAnsi" w:cs="Arial"/>
                <w:u w:val="single"/>
              </w:rPr>
              <w:t>Lockerbrook</w:t>
            </w:r>
            <w:proofErr w:type="spellEnd"/>
            <w:r>
              <w:rPr>
                <w:rFonts w:asciiTheme="majorHAnsi" w:hAnsiTheme="majorHAnsi" w:cs="Arial"/>
                <w:u w:val="single"/>
              </w:rPr>
              <w:t xml:space="preserve"> residential </w:t>
            </w:r>
          </w:p>
          <w:p w:rsidR="00842F7D" w:rsidRDefault="00842F7D" w:rsidP="00842F7D">
            <w:pPr>
              <w:spacing w:after="0"/>
              <w:rPr>
                <w:rFonts w:asciiTheme="majorHAnsi" w:hAnsiTheme="majorHAnsi" w:cs="Arial"/>
              </w:rPr>
            </w:pPr>
            <w:r>
              <w:rPr>
                <w:rFonts w:asciiTheme="majorHAnsi" w:hAnsiTheme="majorHAnsi" w:cs="Arial"/>
              </w:rPr>
              <w:t xml:space="preserve">For Y7’s this allows them to spend a night away from home working on a variety of outdoor learning experiences.  It allows them to bond with </w:t>
            </w:r>
            <w:r>
              <w:rPr>
                <w:rFonts w:asciiTheme="majorHAnsi" w:hAnsiTheme="majorHAnsi" w:cs="Arial"/>
              </w:rPr>
              <w:lastRenderedPageBreak/>
              <w:t>Parkwood peers and staff and grow in confidence in their new school setting.</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lastRenderedPageBreak/>
              <w:t>Student voice</w:t>
            </w:r>
          </w:p>
          <w:p w:rsidR="00842F7D" w:rsidRDefault="00842F7D" w:rsidP="00842F7D">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Parental voice</w:t>
            </w:r>
          </w:p>
          <w:p w:rsidR="00842F7D" w:rsidRDefault="00842F7D" w:rsidP="00842F7D">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Staff voice</w:t>
            </w:r>
          </w:p>
          <w:p w:rsidR="00842F7D" w:rsidRDefault="00842F7D" w:rsidP="00842F7D">
            <w:pPr>
              <w:spacing w:after="0"/>
              <w:rPr>
                <w:rFonts w:asciiTheme="majorHAnsi" w:hAnsiTheme="majorHAnsi" w:cs="Arial"/>
              </w:rPr>
            </w:pPr>
            <w:r>
              <w:rPr>
                <w:rFonts w:asciiTheme="majorHAnsi" w:hAnsiTheme="majorHAnsi" w:cs="Arial"/>
              </w:rPr>
              <w:t>Surveys will be compared against baseline to show difference.</w:t>
            </w:r>
          </w:p>
          <w:p w:rsidR="00842F7D" w:rsidRDefault="00842F7D" w:rsidP="00842F7D">
            <w:pPr>
              <w:spacing w:after="0"/>
              <w:rPr>
                <w:rFonts w:asciiTheme="majorHAnsi" w:hAnsiTheme="majorHAnsi" w:cs="Arial"/>
              </w:rPr>
            </w:pPr>
          </w:p>
          <w:p w:rsidR="00842F7D" w:rsidRDefault="00842F7D" w:rsidP="00842F7D">
            <w:pPr>
              <w:spacing w:after="0"/>
              <w:rPr>
                <w:rFonts w:asciiTheme="majorHAnsi" w:hAnsiTheme="majorHAnsi" w:cs="Arial"/>
              </w:rPr>
            </w:pPr>
            <w:r>
              <w:rPr>
                <w:rFonts w:asciiTheme="majorHAnsi" w:hAnsiTheme="majorHAnsi" w:cs="Arial"/>
              </w:rPr>
              <w:lastRenderedPageBreak/>
              <w:t>(PP outcomes, PP v non-PP outcomes)</w:t>
            </w:r>
          </w:p>
          <w:p w:rsidR="00842F7D" w:rsidRDefault="00842F7D" w:rsidP="00842F7D">
            <w:pPr>
              <w:spacing w:after="0"/>
              <w:jc w:val="right"/>
              <w:rPr>
                <w:rFonts w:asciiTheme="majorHAnsi" w:hAnsiTheme="majorHAnsi" w:cs="Arial"/>
              </w:rPr>
            </w:pPr>
            <w:r>
              <w:rPr>
                <w:rFonts w:asciiTheme="majorHAnsi" w:hAnsiTheme="majorHAnsi" w:cs="Arial"/>
              </w:rPr>
              <w:t>GH</w:t>
            </w:r>
          </w:p>
          <w:p w:rsidR="00842F7D" w:rsidRDefault="00842F7D" w:rsidP="00842F7D">
            <w:pPr>
              <w:spacing w:after="0"/>
              <w:jc w:val="right"/>
              <w:rPr>
                <w:rFonts w:asciiTheme="majorHAnsi" w:hAnsiTheme="majorHAnsi" w:cs="Arial"/>
              </w:rPr>
            </w:pPr>
          </w:p>
          <w:p w:rsidR="00842F7D" w:rsidRDefault="00842F7D" w:rsidP="00842F7D">
            <w:pPr>
              <w:spacing w:after="0"/>
              <w:jc w:val="right"/>
              <w:rPr>
                <w:rFonts w:asciiTheme="majorHAnsi" w:hAnsiTheme="majorHAnsi" w:cs="Arial"/>
                <w:b/>
                <w:i/>
              </w:rPr>
            </w:pPr>
            <w:r>
              <w:rPr>
                <w:rFonts w:asciiTheme="majorHAnsi" w:hAnsiTheme="majorHAnsi" w:cs="Arial"/>
                <w:b/>
                <w:i/>
              </w:rPr>
              <w:t>£7,000</w:t>
            </w:r>
          </w:p>
          <w:p w:rsidR="00842F7D" w:rsidRDefault="00842F7D" w:rsidP="00842F7D">
            <w:pPr>
              <w:spacing w:after="0"/>
              <w:jc w:val="right"/>
              <w:rPr>
                <w:rFonts w:asciiTheme="majorHAnsi" w:hAnsiTheme="majorHAnsi" w:cs="Arial"/>
              </w:rPr>
            </w:pPr>
            <w:r>
              <w:rPr>
                <w:rFonts w:asciiTheme="majorHAnsi" w:hAnsiTheme="majorHAnsi" w:cs="Arial"/>
                <w:i/>
                <w:color w:val="00CC66"/>
              </w:rPr>
              <w:t>(trips)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842F7D" w:rsidP="00842F7D">
            <w:pPr>
              <w:pStyle w:val="TableRowCentered"/>
              <w:rPr>
                <w:rFonts w:asciiTheme="minorHAnsi" w:hAnsiTheme="minorHAnsi" w:cstheme="minorHAnsi"/>
                <w:b/>
                <w:sz w:val="32"/>
                <w:szCs w:val="32"/>
              </w:rPr>
            </w:pPr>
            <w:r>
              <w:rPr>
                <w:rFonts w:asciiTheme="minorHAnsi" w:hAnsiTheme="minorHAnsi" w:cstheme="minorHAnsi"/>
                <w:b/>
                <w:sz w:val="32"/>
                <w:szCs w:val="32"/>
              </w:rPr>
              <w:lastRenderedPageBreak/>
              <w:t>1</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 xml:space="preserve">Resources for rewards </w:t>
            </w:r>
          </w:p>
          <w:p w:rsidR="00842F7D" w:rsidRDefault="00842F7D" w:rsidP="00842F7D">
            <w:pPr>
              <w:spacing w:after="0"/>
              <w:rPr>
                <w:rFonts w:asciiTheme="majorHAnsi" w:hAnsiTheme="majorHAnsi" w:cs="Arial"/>
              </w:rPr>
            </w:pPr>
            <w:r>
              <w:rPr>
                <w:rFonts w:asciiTheme="majorHAnsi" w:hAnsiTheme="majorHAnsi" w:cs="Arial"/>
              </w:rPr>
              <w:t>To raise confidence via systematic reward system for PP students who are ‘doing the right thing’.  This can be fluid, for example, attendance, homework, synoptic scores.</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PP tracker shows which students have achieved rewards, and for what.  Reviewed termly.</w:t>
            </w:r>
          </w:p>
          <w:p w:rsidR="00842F7D" w:rsidRDefault="00842F7D" w:rsidP="00842F7D">
            <w:pPr>
              <w:spacing w:after="0"/>
              <w:jc w:val="right"/>
              <w:rPr>
                <w:rFonts w:asciiTheme="majorHAnsi" w:hAnsiTheme="majorHAnsi" w:cs="Arial"/>
              </w:rPr>
            </w:pPr>
            <w:proofErr w:type="spellStart"/>
            <w:r>
              <w:rPr>
                <w:rFonts w:asciiTheme="majorHAnsi" w:hAnsiTheme="majorHAnsi" w:cs="Arial"/>
              </w:rPr>
              <w:t>SMc</w:t>
            </w:r>
            <w:proofErr w:type="spellEnd"/>
          </w:p>
          <w:p w:rsidR="00842F7D" w:rsidRDefault="00881BF4" w:rsidP="00881BF4">
            <w:pPr>
              <w:tabs>
                <w:tab w:val="left" w:pos="1206"/>
              </w:tabs>
              <w:spacing w:after="0"/>
              <w:rPr>
                <w:rFonts w:asciiTheme="majorHAnsi" w:hAnsiTheme="majorHAnsi" w:cs="Arial"/>
              </w:rPr>
            </w:pPr>
            <w:r>
              <w:rPr>
                <w:rFonts w:asciiTheme="majorHAnsi" w:hAnsiTheme="majorHAnsi" w:cs="Arial"/>
              </w:rPr>
              <w:tab/>
            </w:r>
          </w:p>
          <w:p w:rsidR="00842F7D" w:rsidRDefault="00842F7D" w:rsidP="00842F7D">
            <w:pPr>
              <w:spacing w:after="0"/>
              <w:jc w:val="right"/>
              <w:rPr>
                <w:rFonts w:asciiTheme="majorHAnsi" w:hAnsiTheme="majorHAnsi" w:cs="Arial"/>
                <w:b/>
                <w:i/>
              </w:rPr>
            </w:pPr>
            <w:r>
              <w:rPr>
                <w:rFonts w:asciiTheme="majorHAnsi" w:hAnsiTheme="majorHAnsi" w:cs="Arial"/>
                <w:b/>
                <w:i/>
              </w:rPr>
              <w:t>£</w:t>
            </w:r>
            <w:r w:rsidR="006B3FD4">
              <w:rPr>
                <w:rFonts w:asciiTheme="majorHAnsi" w:hAnsiTheme="majorHAnsi" w:cs="Arial"/>
                <w:b/>
                <w:i/>
              </w:rPr>
              <w:t>3,</w:t>
            </w:r>
            <w:r>
              <w:rPr>
                <w:rFonts w:asciiTheme="majorHAnsi" w:hAnsiTheme="majorHAnsi" w:cs="Arial"/>
                <w:b/>
                <w:i/>
              </w:rPr>
              <w:t>025</w:t>
            </w:r>
          </w:p>
          <w:p w:rsidR="00842F7D" w:rsidRDefault="00842F7D" w:rsidP="00842F7D">
            <w:pPr>
              <w:spacing w:after="0"/>
              <w:jc w:val="right"/>
              <w:rPr>
                <w:rFonts w:asciiTheme="majorHAnsi" w:hAnsiTheme="majorHAnsi" w:cs="Arial"/>
              </w:rPr>
            </w:pPr>
            <w:r>
              <w:rPr>
                <w:rFonts w:asciiTheme="majorHAnsi" w:hAnsiTheme="majorHAnsi" w:cs="Arial"/>
                <w:i/>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842F7D" w:rsidP="00842F7D">
            <w:pPr>
              <w:pStyle w:val="TableRowCentered"/>
              <w:rPr>
                <w:rFonts w:asciiTheme="minorHAnsi" w:hAnsiTheme="minorHAnsi" w:cstheme="minorHAnsi"/>
                <w:b/>
                <w:sz w:val="32"/>
                <w:szCs w:val="32"/>
              </w:rPr>
            </w:pPr>
            <w:r>
              <w:rPr>
                <w:rFonts w:asciiTheme="minorHAnsi" w:hAnsiTheme="minorHAnsi" w:cstheme="minorHAnsi"/>
                <w:b/>
                <w:sz w:val="32"/>
                <w:szCs w:val="32"/>
              </w:rPr>
              <w:t>1</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Literacy Resources</w:t>
            </w:r>
          </w:p>
          <w:p w:rsidR="00842F7D" w:rsidRDefault="00842F7D" w:rsidP="00842F7D">
            <w:pPr>
              <w:spacing w:after="0"/>
              <w:rPr>
                <w:rFonts w:asciiTheme="majorHAnsi" w:hAnsiTheme="majorHAnsi" w:cs="Arial"/>
              </w:rPr>
            </w:pPr>
            <w:r>
              <w:rPr>
                <w:rFonts w:asciiTheme="majorHAnsi" w:hAnsiTheme="majorHAnsi" w:cs="Arial"/>
              </w:rPr>
              <w:t>A proportion of funding available for literacy-based resources throughout the academic year.</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Case studies of net spend on certain resources.</w:t>
            </w:r>
          </w:p>
          <w:p w:rsidR="00842F7D" w:rsidRDefault="00842F7D" w:rsidP="00842F7D">
            <w:pPr>
              <w:spacing w:after="0"/>
              <w:rPr>
                <w:rFonts w:asciiTheme="majorHAnsi" w:hAnsiTheme="majorHAnsi" w:cs="Arial"/>
              </w:rPr>
            </w:pPr>
            <w:r>
              <w:rPr>
                <w:rFonts w:asciiTheme="majorHAnsi" w:hAnsiTheme="majorHAnsi" w:cs="Arial"/>
              </w:rPr>
              <w:t>PP tracker to show which students have received support from which materials.</w:t>
            </w:r>
          </w:p>
          <w:p w:rsidR="00842F7D" w:rsidRDefault="00842F7D" w:rsidP="00842F7D">
            <w:pPr>
              <w:spacing w:after="0"/>
              <w:jc w:val="right"/>
              <w:rPr>
                <w:rFonts w:asciiTheme="majorHAnsi" w:hAnsiTheme="majorHAnsi" w:cs="Arial"/>
              </w:rPr>
            </w:pPr>
            <w:r>
              <w:rPr>
                <w:rFonts w:asciiTheme="majorHAnsi" w:hAnsiTheme="majorHAnsi" w:cs="Arial"/>
              </w:rPr>
              <w:t>HST</w:t>
            </w:r>
          </w:p>
          <w:p w:rsidR="00842F7D" w:rsidRDefault="00842F7D" w:rsidP="00842F7D">
            <w:pPr>
              <w:spacing w:after="0"/>
              <w:jc w:val="right"/>
              <w:rPr>
                <w:rFonts w:asciiTheme="majorHAnsi" w:hAnsiTheme="majorHAnsi" w:cs="Arial"/>
              </w:rPr>
            </w:pPr>
          </w:p>
          <w:p w:rsidR="00842F7D" w:rsidRDefault="00842F7D" w:rsidP="00842F7D">
            <w:pPr>
              <w:spacing w:after="0"/>
              <w:jc w:val="right"/>
              <w:rPr>
                <w:rFonts w:asciiTheme="majorHAnsi" w:hAnsiTheme="majorHAnsi" w:cs="Arial"/>
                <w:b/>
                <w:i/>
              </w:rPr>
            </w:pPr>
            <w:r>
              <w:rPr>
                <w:rFonts w:asciiTheme="majorHAnsi" w:hAnsiTheme="majorHAnsi" w:cs="Arial"/>
                <w:b/>
                <w:i/>
              </w:rPr>
              <w:t>£</w:t>
            </w:r>
            <w:r w:rsidR="006B3FD4">
              <w:rPr>
                <w:rFonts w:asciiTheme="majorHAnsi" w:hAnsiTheme="majorHAnsi" w:cs="Arial"/>
                <w:b/>
                <w:i/>
              </w:rPr>
              <w:t>2,50</w:t>
            </w:r>
            <w:r>
              <w:rPr>
                <w:rFonts w:asciiTheme="majorHAnsi" w:hAnsiTheme="majorHAnsi" w:cs="Arial"/>
                <w:b/>
                <w:i/>
              </w:rPr>
              <w:t>0</w:t>
            </w:r>
          </w:p>
          <w:p w:rsidR="00842F7D" w:rsidRDefault="00842F7D" w:rsidP="00842F7D">
            <w:pPr>
              <w:spacing w:after="0"/>
              <w:jc w:val="right"/>
              <w:rPr>
                <w:rFonts w:asciiTheme="majorHAnsi" w:hAnsiTheme="majorHAnsi" w:cs="Arial"/>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842F7D" w:rsidP="00842F7D">
            <w:pPr>
              <w:pStyle w:val="TableRowCentered"/>
              <w:rPr>
                <w:rFonts w:asciiTheme="minorHAnsi" w:hAnsiTheme="minorHAnsi" w:cstheme="minorHAnsi"/>
                <w:b/>
                <w:sz w:val="32"/>
                <w:szCs w:val="32"/>
              </w:rPr>
            </w:pPr>
            <w:r>
              <w:rPr>
                <w:rFonts w:asciiTheme="minorHAnsi" w:hAnsiTheme="minorHAnsi" w:cstheme="minorHAnsi"/>
                <w:b/>
                <w:sz w:val="32"/>
                <w:szCs w:val="32"/>
              </w:rPr>
              <w:t>2</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 xml:space="preserve">Futures Programme </w:t>
            </w:r>
          </w:p>
          <w:p w:rsidR="00842F7D" w:rsidRDefault="00842F7D" w:rsidP="00842F7D">
            <w:pPr>
              <w:spacing w:after="0"/>
              <w:rPr>
                <w:rFonts w:asciiTheme="majorHAnsi" w:hAnsiTheme="majorHAnsi" w:cs="Arial"/>
              </w:rPr>
            </w:pPr>
            <w:r>
              <w:rPr>
                <w:rFonts w:asciiTheme="majorHAnsi" w:hAnsiTheme="majorHAnsi" w:cs="Arial"/>
              </w:rPr>
              <w:t>To raise aspirations of students by completing a number of trips and activities throughout the school year so all students can achieve at the E-ACT Passport Awards.</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Futures and Passport tracker highlights what students have completed.  Termly review.</w:t>
            </w:r>
          </w:p>
          <w:p w:rsidR="00842F7D" w:rsidRDefault="00842F7D" w:rsidP="00842F7D">
            <w:pPr>
              <w:spacing w:after="0"/>
              <w:rPr>
                <w:rFonts w:asciiTheme="majorHAnsi" w:hAnsiTheme="majorHAnsi" w:cs="Arial"/>
              </w:rPr>
            </w:pPr>
            <w:r>
              <w:rPr>
                <w:rFonts w:asciiTheme="majorHAnsi" w:hAnsiTheme="majorHAnsi" w:cs="Arial"/>
              </w:rPr>
              <w:t>This will be cross referenced against our PP cohort to ensure they are in line with their peers.</w:t>
            </w:r>
          </w:p>
          <w:p w:rsidR="00842F7D" w:rsidRDefault="00842F7D" w:rsidP="00842F7D">
            <w:pPr>
              <w:spacing w:after="0"/>
              <w:jc w:val="right"/>
              <w:rPr>
                <w:rFonts w:asciiTheme="majorHAnsi" w:hAnsiTheme="majorHAnsi" w:cs="Arial"/>
              </w:rPr>
            </w:pPr>
            <w:r>
              <w:rPr>
                <w:rFonts w:asciiTheme="majorHAnsi" w:hAnsiTheme="majorHAnsi" w:cs="Arial"/>
              </w:rPr>
              <w:t>GH</w:t>
            </w:r>
          </w:p>
          <w:p w:rsidR="00842F7D" w:rsidRDefault="00842F7D" w:rsidP="00842F7D">
            <w:pPr>
              <w:spacing w:after="0"/>
              <w:jc w:val="right"/>
              <w:rPr>
                <w:rFonts w:asciiTheme="majorHAnsi" w:hAnsiTheme="majorHAnsi" w:cs="Arial"/>
                <w:color w:val="00CC66"/>
              </w:rPr>
            </w:pPr>
            <w:r>
              <w:rPr>
                <w:rFonts w:asciiTheme="majorHAnsi" w:hAnsiTheme="majorHAnsi" w:cs="Arial"/>
                <w:color w:val="00CC66"/>
              </w:rPr>
              <w:t>(teaching)</w:t>
            </w:r>
          </w:p>
          <w:p w:rsidR="00842F7D" w:rsidRDefault="00842F7D" w:rsidP="00842F7D">
            <w:pPr>
              <w:spacing w:after="0"/>
              <w:jc w:val="right"/>
              <w:rPr>
                <w:rFonts w:asciiTheme="majorHAnsi" w:hAnsiTheme="majorHAnsi" w:cs="Arial"/>
              </w:rPr>
            </w:pPr>
          </w:p>
          <w:p w:rsidR="00842F7D" w:rsidRDefault="00842F7D" w:rsidP="00842F7D">
            <w:pPr>
              <w:spacing w:after="0"/>
              <w:jc w:val="right"/>
              <w:rPr>
                <w:rFonts w:asciiTheme="majorHAnsi" w:hAnsiTheme="majorHAnsi" w:cs="Arial"/>
                <w:b/>
                <w:i/>
              </w:rPr>
            </w:pPr>
            <w:r>
              <w:rPr>
                <w:rFonts w:asciiTheme="majorHAnsi" w:hAnsiTheme="majorHAnsi" w:cs="Arial"/>
                <w:b/>
                <w:i/>
              </w:rPr>
              <w:t>£1</w:t>
            </w:r>
            <w:r w:rsidR="006B3FD4">
              <w:rPr>
                <w:rFonts w:asciiTheme="majorHAnsi" w:hAnsiTheme="majorHAnsi" w:cs="Arial"/>
                <w:b/>
                <w:i/>
              </w:rPr>
              <w:t>8,796</w:t>
            </w:r>
          </w:p>
          <w:p w:rsidR="00842F7D" w:rsidRDefault="00842F7D" w:rsidP="00842F7D">
            <w:pPr>
              <w:spacing w:after="0"/>
              <w:jc w:val="right"/>
              <w:rPr>
                <w:rFonts w:asciiTheme="majorHAnsi" w:hAnsiTheme="majorHAnsi" w:cs="Arial"/>
              </w:rPr>
            </w:pPr>
            <w:r>
              <w:rPr>
                <w:rFonts w:asciiTheme="majorHAnsi" w:hAnsiTheme="majorHAnsi" w:cs="Arial"/>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842F7D" w:rsidP="00842F7D">
            <w:pPr>
              <w:pStyle w:val="TableRowCentered"/>
              <w:rPr>
                <w:rFonts w:asciiTheme="minorHAnsi" w:hAnsiTheme="minorHAnsi" w:cstheme="minorHAnsi"/>
                <w:b/>
                <w:sz w:val="32"/>
                <w:szCs w:val="32"/>
              </w:rPr>
            </w:pPr>
            <w:r>
              <w:rPr>
                <w:rFonts w:asciiTheme="minorHAnsi" w:hAnsiTheme="minorHAnsi" w:cstheme="minorHAnsi"/>
                <w:b/>
                <w:sz w:val="32"/>
                <w:szCs w:val="32"/>
              </w:rPr>
              <w:t>3</w:t>
            </w:r>
          </w:p>
        </w:tc>
      </w:tr>
      <w:tr w:rsidR="00842F7D"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u w:val="single"/>
              </w:rPr>
            </w:pPr>
            <w:r>
              <w:rPr>
                <w:rFonts w:asciiTheme="majorHAnsi" w:hAnsiTheme="majorHAnsi" w:cs="Arial"/>
                <w:u w:val="single"/>
              </w:rPr>
              <w:t xml:space="preserve">HEPPSY, University Visits </w:t>
            </w:r>
          </w:p>
          <w:p w:rsidR="00842F7D" w:rsidRDefault="00842F7D" w:rsidP="00842F7D">
            <w:pPr>
              <w:spacing w:after="0"/>
              <w:rPr>
                <w:rFonts w:asciiTheme="majorHAnsi" w:hAnsiTheme="majorHAnsi" w:cs="Arial"/>
              </w:rPr>
            </w:pPr>
            <w:r>
              <w:rPr>
                <w:rFonts w:asciiTheme="majorHAnsi" w:hAnsiTheme="majorHAnsi" w:cs="Arial"/>
              </w:rPr>
              <w:t>(</w:t>
            </w:r>
            <w:proofErr w:type="spellStart"/>
            <w:r>
              <w:rPr>
                <w:rFonts w:asciiTheme="majorHAnsi" w:hAnsiTheme="majorHAnsi" w:cs="Arial"/>
              </w:rPr>
              <w:t>inc</w:t>
            </w:r>
            <w:proofErr w:type="spellEnd"/>
            <w:r>
              <w:rPr>
                <w:rFonts w:asciiTheme="majorHAnsi" w:hAnsiTheme="majorHAnsi" w:cs="Arial"/>
              </w:rPr>
              <w:t xml:space="preserve"> coaches and cover)</w:t>
            </w:r>
          </w:p>
          <w:p w:rsidR="00842F7D" w:rsidRDefault="00842F7D" w:rsidP="00842F7D">
            <w:pPr>
              <w:spacing w:after="0"/>
              <w:rPr>
                <w:rFonts w:asciiTheme="majorHAnsi" w:hAnsiTheme="majorHAnsi" w:cs="Arial"/>
              </w:rPr>
            </w:pPr>
            <w:r>
              <w:rPr>
                <w:rFonts w:asciiTheme="majorHAnsi" w:hAnsiTheme="majorHAnsi" w:cs="Arial"/>
              </w:rPr>
              <w:t>Student are able to experience post-16 pathways to raise aspirations and promote thought around what the next step is after Parkwood.</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42F7D" w:rsidRDefault="00842F7D" w:rsidP="00842F7D">
            <w:pPr>
              <w:spacing w:after="0"/>
              <w:rPr>
                <w:rFonts w:asciiTheme="majorHAnsi" w:hAnsiTheme="majorHAnsi" w:cs="Arial"/>
              </w:rPr>
            </w:pPr>
            <w:r>
              <w:rPr>
                <w:rFonts w:asciiTheme="majorHAnsi" w:hAnsiTheme="majorHAnsi" w:cs="Arial"/>
              </w:rPr>
              <w:t>Pupil Premium Funding Request Forms submitted and documented.</w:t>
            </w:r>
          </w:p>
          <w:p w:rsidR="00842F7D" w:rsidRDefault="00842F7D" w:rsidP="00842F7D">
            <w:pPr>
              <w:spacing w:after="0"/>
              <w:rPr>
                <w:rFonts w:asciiTheme="majorHAnsi" w:hAnsiTheme="majorHAnsi" w:cs="Arial"/>
              </w:rPr>
            </w:pPr>
            <w:r>
              <w:rPr>
                <w:rFonts w:asciiTheme="majorHAnsi" w:hAnsiTheme="majorHAnsi" w:cs="Arial"/>
              </w:rPr>
              <w:t>PP tracker to show which students have received support from which materials.</w:t>
            </w:r>
          </w:p>
          <w:p w:rsidR="00842F7D" w:rsidRDefault="00842F7D" w:rsidP="00842F7D">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Student voice</w:t>
            </w:r>
          </w:p>
          <w:p w:rsidR="00842F7D" w:rsidRDefault="00842F7D" w:rsidP="00842F7D">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Parental voice</w:t>
            </w:r>
          </w:p>
          <w:p w:rsidR="00842F7D" w:rsidRDefault="00842F7D" w:rsidP="00842F7D">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Staff voice</w:t>
            </w:r>
          </w:p>
          <w:p w:rsidR="00842F7D" w:rsidRDefault="00842F7D" w:rsidP="00842F7D">
            <w:pPr>
              <w:spacing w:after="0"/>
              <w:rPr>
                <w:rFonts w:asciiTheme="majorHAnsi" w:hAnsiTheme="majorHAnsi" w:cs="Arial"/>
              </w:rPr>
            </w:pPr>
            <w:r>
              <w:rPr>
                <w:rFonts w:asciiTheme="majorHAnsi" w:hAnsiTheme="majorHAnsi" w:cs="Arial"/>
              </w:rPr>
              <w:t>Surveys will be compared against baseline to show difference.</w:t>
            </w:r>
          </w:p>
          <w:p w:rsidR="00842F7D" w:rsidRDefault="00842F7D" w:rsidP="00842F7D">
            <w:pPr>
              <w:spacing w:after="0"/>
              <w:rPr>
                <w:rFonts w:asciiTheme="majorHAnsi" w:hAnsiTheme="majorHAnsi" w:cs="Arial"/>
                <w:sz w:val="20"/>
                <w:szCs w:val="20"/>
              </w:rPr>
            </w:pPr>
          </w:p>
          <w:p w:rsidR="00842F7D" w:rsidRDefault="00842F7D" w:rsidP="00842F7D">
            <w:pPr>
              <w:spacing w:after="0"/>
              <w:rPr>
                <w:rFonts w:asciiTheme="majorHAnsi" w:hAnsiTheme="majorHAnsi" w:cs="Arial"/>
              </w:rPr>
            </w:pPr>
            <w:r>
              <w:rPr>
                <w:rFonts w:asciiTheme="majorHAnsi" w:hAnsiTheme="majorHAnsi" w:cs="Arial"/>
              </w:rPr>
              <w:t>(PP outcomes, PP v non-PP outcomes)</w:t>
            </w:r>
          </w:p>
          <w:p w:rsidR="00842F7D" w:rsidRDefault="00842F7D" w:rsidP="00842F7D">
            <w:pPr>
              <w:spacing w:after="0"/>
              <w:rPr>
                <w:rFonts w:asciiTheme="majorHAnsi" w:hAnsiTheme="majorHAnsi" w:cs="Arial"/>
                <w:highlight w:val="yellow"/>
              </w:rPr>
            </w:pPr>
          </w:p>
          <w:p w:rsidR="00842F7D" w:rsidRDefault="00842F7D" w:rsidP="00842F7D">
            <w:pPr>
              <w:spacing w:after="0"/>
              <w:jc w:val="right"/>
              <w:rPr>
                <w:rFonts w:asciiTheme="majorHAnsi" w:hAnsiTheme="majorHAnsi" w:cs="Arial"/>
              </w:rPr>
            </w:pPr>
            <w:r>
              <w:rPr>
                <w:rFonts w:asciiTheme="majorHAnsi" w:hAnsiTheme="majorHAnsi" w:cs="Arial"/>
              </w:rPr>
              <w:t>JSK</w:t>
            </w:r>
          </w:p>
          <w:p w:rsidR="00842F7D" w:rsidRDefault="00842F7D" w:rsidP="00842F7D">
            <w:pPr>
              <w:spacing w:after="0"/>
              <w:jc w:val="right"/>
              <w:rPr>
                <w:rFonts w:asciiTheme="majorHAnsi" w:hAnsiTheme="majorHAnsi" w:cs="Arial"/>
                <w:color w:val="00CC66"/>
              </w:rPr>
            </w:pPr>
            <w:r>
              <w:rPr>
                <w:rFonts w:asciiTheme="majorHAnsi" w:hAnsiTheme="majorHAnsi" w:cs="Arial"/>
                <w:color w:val="00CC66"/>
              </w:rPr>
              <w:t>(support)</w:t>
            </w:r>
          </w:p>
          <w:p w:rsidR="00842F7D" w:rsidRDefault="00842F7D" w:rsidP="00842F7D">
            <w:pPr>
              <w:spacing w:after="0"/>
              <w:jc w:val="right"/>
              <w:rPr>
                <w:rFonts w:asciiTheme="majorHAnsi" w:hAnsiTheme="majorHAnsi" w:cs="Arial"/>
              </w:rPr>
            </w:pPr>
          </w:p>
          <w:p w:rsidR="00842F7D" w:rsidRDefault="00842F7D" w:rsidP="00842F7D">
            <w:pPr>
              <w:spacing w:after="0"/>
              <w:jc w:val="right"/>
              <w:rPr>
                <w:rFonts w:asciiTheme="majorHAnsi" w:hAnsiTheme="majorHAnsi" w:cs="Arial"/>
                <w:b/>
                <w:i/>
              </w:rPr>
            </w:pPr>
            <w:r>
              <w:rPr>
                <w:rFonts w:asciiTheme="majorHAnsi" w:hAnsiTheme="majorHAnsi" w:cs="Arial"/>
                <w:b/>
                <w:i/>
              </w:rPr>
              <w:t>£</w:t>
            </w:r>
            <w:r w:rsidR="006B3FD4">
              <w:rPr>
                <w:rFonts w:asciiTheme="majorHAnsi" w:hAnsiTheme="majorHAnsi" w:cs="Arial"/>
                <w:b/>
                <w:i/>
              </w:rPr>
              <w:t>9,244</w:t>
            </w:r>
          </w:p>
          <w:p w:rsidR="00842F7D" w:rsidRDefault="00842F7D" w:rsidP="00842F7D">
            <w:pPr>
              <w:spacing w:after="0"/>
              <w:jc w:val="right"/>
              <w:rPr>
                <w:rFonts w:asciiTheme="majorHAnsi" w:hAnsiTheme="majorHAnsi" w:cs="Arial"/>
                <w:color w:val="00CC66"/>
              </w:rPr>
            </w:pPr>
            <w:r>
              <w:rPr>
                <w:rFonts w:asciiTheme="majorHAnsi" w:hAnsiTheme="majorHAnsi" w:cs="Arial"/>
                <w:color w:val="00CC66"/>
              </w:rPr>
              <w:t>(staffing)</w:t>
            </w:r>
          </w:p>
          <w:p w:rsidR="00842F7D" w:rsidRDefault="00842F7D" w:rsidP="00842F7D">
            <w:pPr>
              <w:spacing w:after="0"/>
              <w:jc w:val="right"/>
              <w:rPr>
                <w:rFonts w:asciiTheme="majorHAnsi" w:hAnsiTheme="majorHAnsi" w:cs="Arial"/>
                <w:highlight w:val="yellow"/>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842F7D" w:rsidRDefault="00403831" w:rsidP="00842F7D">
            <w:pPr>
              <w:pStyle w:val="TableRowCentered"/>
              <w:rPr>
                <w:rFonts w:asciiTheme="minorHAnsi" w:hAnsiTheme="minorHAnsi" w:cstheme="minorHAnsi"/>
                <w:b/>
                <w:sz w:val="32"/>
                <w:szCs w:val="32"/>
              </w:rPr>
            </w:pPr>
            <w:r>
              <w:rPr>
                <w:rFonts w:asciiTheme="minorHAnsi" w:hAnsiTheme="minorHAnsi" w:cstheme="minorHAnsi"/>
                <w:b/>
                <w:sz w:val="32"/>
                <w:szCs w:val="32"/>
              </w:rPr>
              <w:t>3</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Extra-curricular Enrichment Activities, Trips and External Speakers</w:t>
            </w:r>
          </w:p>
          <w:p w:rsidR="00403831" w:rsidRDefault="00403831" w:rsidP="00403831">
            <w:pPr>
              <w:spacing w:after="0"/>
              <w:rPr>
                <w:rFonts w:asciiTheme="majorHAnsi" w:hAnsiTheme="majorHAnsi" w:cs="Arial"/>
              </w:rPr>
            </w:pPr>
            <w:r>
              <w:rPr>
                <w:rFonts w:asciiTheme="majorHAnsi" w:hAnsiTheme="majorHAnsi" w:cs="Arial"/>
              </w:rPr>
              <w:lastRenderedPageBreak/>
              <w:t>A central pot available for staff/subject areas to ‘bid’ for in order to provide opportunities for PP students out of the classroom.</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lastRenderedPageBreak/>
              <w:t>Pupil Premium Funding Request Forms submitted and documented.</w:t>
            </w:r>
          </w:p>
          <w:p w:rsidR="00403831" w:rsidRDefault="00403831" w:rsidP="00403831">
            <w:pPr>
              <w:spacing w:after="0"/>
              <w:rPr>
                <w:rFonts w:asciiTheme="majorHAnsi" w:hAnsiTheme="majorHAnsi" w:cs="Arial"/>
              </w:rPr>
            </w:pPr>
            <w:r>
              <w:rPr>
                <w:rFonts w:asciiTheme="majorHAnsi" w:hAnsiTheme="majorHAnsi" w:cs="Arial"/>
              </w:rPr>
              <w:t>Case studies of net spend on certain resources.</w:t>
            </w:r>
          </w:p>
          <w:p w:rsidR="00403831" w:rsidRDefault="00403831" w:rsidP="00403831">
            <w:pPr>
              <w:spacing w:after="0"/>
              <w:rPr>
                <w:rFonts w:asciiTheme="majorHAnsi" w:hAnsiTheme="majorHAnsi" w:cs="Arial"/>
              </w:rPr>
            </w:pPr>
            <w:r>
              <w:rPr>
                <w:rFonts w:asciiTheme="majorHAnsi" w:hAnsiTheme="majorHAnsi" w:cs="Arial"/>
              </w:rPr>
              <w:lastRenderedPageBreak/>
              <w:t>PP tracker to show which students have received support from which materials.</w:t>
            </w:r>
          </w:p>
          <w:p w:rsidR="00403831" w:rsidRDefault="00403831" w:rsidP="00403831">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Student voice</w:t>
            </w:r>
          </w:p>
          <w:p w:rsidR="00403831" w:rsidRDefault="00403831" w:rsidP="00403831">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Parental voice</w:t>
            </w:r>
          </w:p>
          <w:p w:rsidR="00403831" w:rsidRDefault="00403831" w:rsidP="00403831">
            <w:pPr>
              <w:pStyle w:val="ListParagraph"/>
              <w:numPr>
                <w:ilvl w:val="0"/>
                <w:numId w:val="12"/>
              </w:numPr>
              <w:suppressAutoHyphens w:val="0"/>
              <w:autoSpaceDN/>
              <w:spacing w:after="0" w:line="256" w:lineRule="auto"/>
              <w:rPr>
                <w:rFonts w:asciiTheme="majorHAnsi" w:hAnsiTheme="majorHAnsi" w:cs="Arial"/>
              </w:rPr>
            </w:pPr>
            <w:r>
              <w:rPr>
                <w:rFonts w:asciiTheme="majorHAnsi" w:hAnsiTheme="majorHAnsi" w:cs="Arial"/>
              </w:rPr>
              <w:t>Staff voice</w:t>
            </w:r>
          </w:p>
          <w:p w:rsidR="00403831" w:rsidRDefault="00403831" w:rsidP="00403831">
            <w:pPr>
              <w:spacing w:after="0"/>
              <w:rPr>
                <w:rFonts w:asciiTheme="majorHAnsi" w:hAnsiTheme="majorHAnsi" w:cs="Arial"/>
              </w:rPr>
            </w:pPr>
            <w:r>
              <w:rPr>
                <w:rFonts w:asciiTheme="majorHAnsi" w:hAnsiTheme="majorHAnsi" w:cs="Arial"/>
              </w:rPr>
              <w:t>Surveys will be compared against baseline to show difference.</w:t>
            </w:r>
          </w:p>
          <w:p w:rsidR="00403831" w:rsidRDefault="00403831" w:rsidP="00403831">
            <w:pPr>
              <w:spacing w:after="0"/>
              <w:rPr>
                <w:rFonts w:asciiTheme="majorHAnsi" w:hAnsiTheme="majorHAnsi" w:cs="Arial"/>
              </w:rPr>
            </w:pPr>
          </w:p>
          <w:p w:rsidR="00403831" w:rsidRDefault="00403831" w:rsidP="00403831">
            <w:pPr>
              <w:spacing w:after="0"/>
              <w:rPr>
                <w:rFonts w:asciiTheme="majorHAnsi" w:hAnsiTheme="majorHAnsi" w:cs="Arial"/>
              </w:rPr>
            </w:pPr>
            <w:r>
              <w:rPr>
                <w:rFonts w:asciiTheme="majorHAnsi" w:hAnsiTheme="majorHAnsi" w:cs="Arial"/>
              </w:rPr>
              <w:t>(PP outcomes, PP v non-PP outcomes)</w:t>
            </w:r>
          </w:p>
          <w:p w:rsidR="00403831" w:rsidRDefault="00403831" w:rsidP="00403831">
            <w:pPr>
              <w:spacing w:after="0"/>
              <w:jc w:val="right"/>
              <w:rPr>
                <w:rFonts w:asciiTheme="majorHAnsi" w:hAnsiTheme="majorHAnsi" w:cs="Arial"/>
              </w:rPr>
            </w:pPr>
            <w:r>
              <w:rPr>
                <w:rFonts w:asciiTheme="majorHAnsi" w:hAnsiTheme="majorHAnsi" w:cs="Arial"/>
              </w:rPr>
              <w:t>TWR</w:t>
            </w:r>
          </w:p>
          <w:p w:rsidR="00403831" w:rsidRDefault="00403831" w:rsidP="00403831">
            <w:pPr>
              <w:spacing w:after="0"/>
              <w:jc w:val="right"/>
              <w:rPr>
                <w:rFonts w:asciiTheme="majorHAnsi" w:hAnsiTheme="majorHAnsi" w:cs="Arial"/>
                <w:b/>
                <w:i/>
              </w:rPr>
            </w:pPr>
            <w:r>
              <w:rPr>
                <w:rFonts w:asciiTheme="majorHAnsi" w:hAnsiTheme="majorHAnsi" w:cs="Arial"/>
                <w:b/>
                <w:i/>
              </w:rPr>
              <w:t>£4,000</w:t>
            </w:r>
          </w:p>
          <w:p w:rsidR="00403831" w:rsidRDefault="00403831" w:rsidP="00403831">
            <w:pPr>
              <w:spacing w:after="0"/>
              <w:jc w:val="right"/>
              <w:rPr>
                <w:rFonts w:asciiTheme="majorHAnsi" w:hAnsiTheme="majorHAnsi" w:cs="Arial"/>
              </w:rPr>
            </w:pPr>
            <w:r>
              <w:rPr>
                <w:rFonts w:asciiTheme="majorHAnsi" w:hAnsiTheme="majorHAnsi" w:cs="Arial"/>
                <w:color w:val="00CC66"/>
              </w:rPr>
              <w:t>(trips, 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lastRenderedPageBreak/>
              <w:t>4</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 xml:space="preserve">Games Club </w:t>
            </w:r>
          </w:p>
          <w:p w:rsidR="00403831" w:rsidRDefault="00403831" w:rsidP="00403831">
            <w:pPr>
              <w:spacing w:after="0"/>
              <w:rPr>
                <w:rFonts w:asciiTheme="majorHAnsi" w:hAnsiTheme="majorHAnsi" w:cs="Arial"/>
              </w:rPr>
            </w:pPr>
            <w:r>
              <w:rPr>
                <w:rFonts w:asciiTheme="majorHAnsi" w:hAnsiTheme="majorHAnsi" w:cs="Arial"/>
              </w:rPr>
              <w:t>Students have access to a range of games (both electronic and otherwise) to play and rent in and from school.  Many students don’t have access to these resources at home or potentially an environment to play them in.</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t>Registers of game club showing numbers.</w:t>
            </w:r>
          </w:p>
          <w:p w:rsidR="00403831" w:rsidRDefault="00403831" w:rsidP="00403831">
            <w:pPr>
              <w:spacing w:after="0"/>
              <w:rPr>
                <w:rFonts w:asciiTheme="majorHAnsi" w:hAnsiTheme="majorHAnsi" w:cs="Arial"/>
              </w:rPr>
            </w:pPr>
          </w:p>
          <w:p w:rsidR="00403831" w:rsidRDefault="00403831" w:rsidP="00403831">
            <w:pPr>
              <w:spacing w:after="0"/>
              <w:rPr>
                <w:rFonts w:asciiTheme="majorHAnsi" w:hAnsiTheme="majorHAnsi" w:cs="Arial"/>
              </w:rPr>
            </w:pPr>
            <w:r>
              <w:rPr>
                <w:rFonts w:asciiTheme="majorHAnsi" w:hAnsiTheme="majorHAnsi" w:cs="Arial"/>
              </w:rPr>
              <w:t>Log of what games and devices have been borrowed by who and for how long.</w:t>
            </w:r>
          </w:p>
          <w:p w:rsidR="00403831" w:rsidRDefault="00403831" w:rsidP="00403831">
            <w:pPr>
              <w:spacing w:after="0"/>
              <w:jc w:val="right"/>
              <w:rPr>
                <w:rFonts w:asciiTheme="majorHAnsi" w:hAnsiTheme="majorHAnsi" w:cs="Arial"/>
              </w:rPr>
            </w:pPr>
            <w:r>
              <w:rPr>
                <w:rFonts w:asciiTheme="majorHAnsi" w:hAnsiTheme="majorHAnsi" w:cs="Arial"/>
              </w:rPr>
              <w:t>TWR</w:t>
            </w:r>
          </w:p>
          <w:p w:rsidR="00403831" w:rsidRDefault="00403831" w:rsidP="00403831">
            <w:pPr>
              <w:spacing w:after="0" w:line="240" w:lineRule="auto"/>
              <w:jc w:val="right"/>
              <w:rPr>
                <w:rFonts w:asciiTheme="majorHAnsi" w:hAnsiTheme="majorHAnsi" w:cs="Arial"/>
                <w:b/>
                <w:i/>
              </w:rPr>
            </w:pPr>
            <w:r>
              <w:rPr>
                <w:rFonts w:asciiTheme="majorHAnsi" w:hAnsiTheme="majorHAnsi" w:cs="Arial"/>
                <w:b/>
                <w:i/>
              </w:rPr>
              <w:t>£4,000</w:t>
            </w:r>
          </w:p>
          <w:p w:rsidR="00403831" w:rsidRDefault="00403831" w:rsidP="00403831">
            <w:pPr>
              <w:spacing w:after="0"/>
              <w:jc w:val="right"/>
              <w:rPr>
                <w:rFonts w:asciiTheme="majorHAnsi" w:hAnsiTheme="majorHAnsi" w:cs="Arial"/>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4</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 xml:space="preserve">Resources </w:t>
            </w:r>
          </w:p>
          <w:p w:rsidR="00403831" w:rsidRDefault="00403831" w:rsidP="00403831">
            <w:pPr>
              <w:spacing w:after="0"/>
              <w:rPr>
                <w:rFonts w:asciiTheme="majorHAnsi" w:hAnsiTheme="majorHAnsi" w:cs="Arial"/>
              </w:rPr>
            </w:pPr>
            <w:r>
              <w:rPr>
                <w:rFonts w:asciiTheme="majorHAnsi" w:hAnsiTheme="majorHAnsi" w:cs="Arial"/>
              </w:rPr>
              <w:t>A proportion of funding available for memory/recall based resources throughout the academic year.</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t>Case studies of net spend on certain resources.</w:t>
            </w:r>
          </w:p>
          <w:p w:rsidR="00403831" w:rsidRDefault="00403831" w:rsidP="00403831">
            <w:pPr>
              <w:spacing w:after="0"/>
              <w:rPr>
                <w:rFonts w:asciiTheme="majorHAnsi" w:hAnsiTheme="majorHAnsi" w:cs="Arial"/>
              </w:rPr>
            </w:pPr>
            <w:r>
              <w:rPr>
                <w:rFonts w:asciiTheme="majorHAnsi" w:hAnsiTheme="majorHAnsi" w:cs="Arial"/>
              </w:rPr>
              <w:t>PP tracker to show which students have received support from which materials.</w:t>
            </w:r>
          </w:p>
          <w:p w:rsidR="00403831" w:rsidRDefault="00403831" w:rsidP="00403831">
            <w:pPr>
              <w:spacing w:after="0"/>
              <w:jc w:val="right"/>
              <w:rPr>
                <w:rFonts w:asciiTheme="majorHAnsi" w:hAnsiTheme="majorHAnsi" w:cs="Arial"/>
              </w:rPr>
            </w:pPr>
            <w:r>
              <w:rPr>
                <w:rFonts w:asciiTheme="majorHAnsi" w:hAnsiTheme="majorHAnsi" w:cs="Arial"/>
              </w:rPr>
              <w:t>MRO</w:t>
            </w:r>
          </w:p>
          <w:p w:rsidR="00403831" w:rsidRDefault="00403831" w:rsidP="00403831">
            <w:pPr>
              <w:spacing w:after="0"/>
              <w:jc w:val="right"/>
              <w:rPr>
                <w:rFonts w:asciiTheme="majorHAnsi" w:hAnsiTheme="majorHAnsi" w:cs="Arial"/>
                <w:b/>
                <w:i/>
              </w:rPr>
            </w:pPr>
            <w:r>
              <w:rPr>
                <w:rFonts w:asciiTheme="majorHAnsi" w:hAnsiTheme="majorHAnsi" w:cs="Arial"/>
                <w:b/>
                <w:i/>
              </w:rPr>
              <w:t>£1,500</w:t>
            </w:r>
          </w:p>
          <w:p w:rsidR="00403831" w:rsidRDefault="00403831" w:rsidP="00403831">
            <w:pPr>
              <w:spacing w:after="0"/>
              <w:jc w:val="right"/>
              <w:rPr>
                <w:rFonts w:asciiTheme="majorHAnsi" w:hAnsiTheme="majorHAnsi" w:cs="Arial"/>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5</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 xml:space="preserve">Staffing – Attendance Improvement Strategies </w:t>
            </w:r>
          </w:p>
          <w:p w:rsidR="00403831" w:rsidRDefault="00403831" w:rsidP="00403831">
            <w:pPr>
              <w:spacing w:after="0"/>
              <w:rPr>
                <w:rFonts w:asciiTheme="majorHAnsi" w:hAnsiTheme="majorHAnsi" w:cs="Arial"/>
              </w:rPr>
            </w:pPr>
            <w:r>
              <w:rPr>
                <w:rFonts w:asciiTheme="majorHAnsi" w:hAnsiTheme="majorHAnsi" w:cs="Arial"/>
              </w:rPr>
              <w:t>Currently the PP attendance is below the non-PP attendance whole school.  By having an attendance team led by HS we can utilise a number of strategies to improve attendance in line with the whole school.</w:t>
            </w:r>
          </w:p>
        </w:tc>
        <w:tc>
          <w:tcPr>
            <w:tcW w:w="4689"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t>Attendance team tracking:</w:t>
            </w:r>
          </w:p>
          <w:p w:rsidR="00403831" w:rsidRDefault="00403831" w:rsidP="00403831">
            <w:pPr>
              <w:pStyle w:val="ListParagraph"/>
              <w:numPr>
                <w:ilvl w:val="0"/>
                <w:numId w:val="13"/>
              </w:numPr>
              <w:suppressAutoHyphens w:val="0"/>
              <w:autoSpaceDN/>
              <w:spacing w:after="0" w:line="256" w:lineRule="auto"/>
              <w:rPr>
                <w:rFonts w:asciiTheme="majorHAnsi" w:hAnsiTheme="majorHAnsi" w:cs="Arial"/>
              </w:rPr>
            </w:pPr>
            <w:r>
              <w:rPr>
                <w:rFonts w:asciiTheme="majorHAnsi" w:hAnsiTheme="majorHAnsi" w:cs="Arial"/>
              </w:rPr>
              <w:t>Weekly reports</w:t>
            </w:r>
          </w:p>
          <w:p w:rsidR="00403831" w:rsidRDefault="00403831" w:rsidP="00403831">
            <w:pPr>
              <w:pStyle w:val="ListParagraph"/>
              <w:numPr>
                <w:ilvl w:val="0"/>
                <w:numId w:val="13"/>
              </w:numPr>
              <w:suppressAutoHyphens w:val="0"/>
              <w:autoSpaceDN/>
              <w:spacing w:after="0" w:line="256" w:lineRule="auto"/>
              <w:rPr>
                <w:rFonts w:asciiTheme="majorHAnsi" w:hAnsiTheme="majorHAnsi" w:cs="Arial"/>
              </w:rPr>
            </w:pPr>
            <w:r>
              <w:rPr>
                <w:rFonts w:asciiTheme="majorHAnsi" w:hAnsiTheme="majorHAnsi" w:cs="Arial"/>
              </w:rPr>
              <w:t>Contact home</w:t>
            </w:r>
          </w:p>
          <w:p w:rsidR="00403831" w:rsidRDefault="00403831" w:rsidP="00403831">
            <w:pPr>
              <w:pStyle w:val="ListParagraph"/>
              <w:numPr>
                <w:ilvl w:val="0"/>
                <w:numId w:val="13"/>
              </w:numPr>
              <w:suppressAutoHyphens w:val="0"/>
              <w:autoSpaceDN/>
              <w:spacing w:after="0" w:line="256" w:lineRule="auto"/>
              <w:rPr>
                <w:rFonts w:asciiTheme="majorHAnsi" w:hAnsiTheme="majorHAnsi" w:cs="Arial"/>
              </w:rPr>
            </w:pPr>
            <w:r>
              <w:rPr>
                <w:rFonts w:asciiTheme="majorHAnsi" w:hAnsiTheme="majorHAnsi" w:cs="Arial"/>
              </w:rPr>
              <w:t>Attendance meetings</w:t>
            </w:r>
          </w:p>
          <w:p w:rsidR="00403831" w:rsidRDefault="00CE346B" w:rsidP="00403831">
            <w:pPr>
              <w:pStyle w:val="ListParagraph"/>
              <w:numPr>
                <w:ilvl w:val="0"/>
                <w:numId w:val="13"/>
              </w:numPr>
              <w:suppressAutoHyphens w:val="0"/>
              <w:autoSpaceDN/>
              <w:spacing w:after="0" w:line="256" w:lineRule="auto"/>
              <w:rPr>
                <w:rFonts w:asciiTheme="majorHAnsi" w:hAnsiTheme="majorHAnsi" w:cs="Arial"/>
              </w:rPr>
            </w:pPr>
            <w:r>
              <w:rPr>
                <w:rFonts w:asciiTheme="majorHAnsi" w:hAnsiTheme="majorHAnsi" w:cs="Arial"/>
              </w:rPr>
              <w:t>GRD</w:t>
            </w:r>
            <w:r w:rsidR="00403831">
              <w:rPr>
                <w:rFonts w:asciiTheme="majorHAnsi" w:hAnsiTheme="majorHAnsi" w:cs="Arial"/>
              </w:rPr>
              <w:t xml:space="preserve"> tracking</w:t>
            </w:r>
          </w:p>
          <w:p w:rsidR="00403831" w:rsidRDefault="00403831" w:rsidP="00403831">
            <w:pPr>
              <w:pStyle w:val="ListParagraph"/>
              <w:numPr>
                <w:ilvl w:val="0"/>
                <w:numId w:val="13"/>
              </w:numPr>
              <w:suppressAutoHyphens w:val="0"/>
              <w:autoSpaceDN/>
              <w:spacing w:after="0" w:line="256" w:lineRule="auto"/>
              <w:rPr>
                <w:rFonts w:asciiTheme="majorHAnsi" w:hAnsiTheme="majorHAnsi" w:cs="Arial"/>
              </w:rPr>
            </w:pPr>
            <w:r>
              <w:rPr>
                <w:rFonts w:asciiTheme="majorHAnsi" w:hAnsiTheme="majorHAnsi" w:cs="Arial"/>
              </w:rPr>
              <w:t>PATS reporting</w:t>
            </w:r>
          </w:p>
          <w:p w:rsidR="00403831" w:rsidRDefault="00403831" w:rsidP="00403831">
            <w:pPr>
              <w:pStyle w:val="ListParagraph"/>
              <w:numPr>
                <w:ilvl w:val="0"/>
                <w:numId w:val="13"/>
              </w:numPr>
              <w:suppressAutoHyphens w:val="0"/>
              <w:autoSpaceDN/>
              <w:spacing w:after="0" w:line="256" w:lineRule="auto"/>
              <w:rPr>
                <w:rFonts w:asciiTheme="majorHAnsi" w:hAnsiTheme="majorHAnsi" w:cs="Arial"/>
              </w:rPr>
            </w:pPr>
            <w:r>
              <w:rPr>
                <w:rFonts w:asciiTheme="majorHAnsi" w:hAnsiTheme="majorHAnsi" w:cs="Arial"/>
              </w:rPr>
              <w:t>CPOMS entries</w:t>
            </w:r>
          </w:p>
          <w:p w:rsidR="00403831" w:rsidRDefault="00403831" w:rsidP="00403831">
            <w:pPr>
              <w:spacing w:after="0"/>
              <w:rPr>
                <w:rFonts w:asciiTheme="majorHAnsi" w:hAnsiTheme="majorHAnsi" w:cs="Arial"/>
              </w:rPr>
            </w:pPr>
            <w:r>
              <w:rPr>
                <w:rFonts w:asciiTheme="majorHAnsi" w:hAnsiTheme="majorHAnsi" w:cs="Arial"/>
              </w:rPr>
              <w:t>The continual monitoring of PP attendance.</w:t>
            </w:r>
          </w:p>
          <w:p w:rsidR="00403831" w:rsidRDefault="00403831" w:rsidP="00403831">
            <w:pPr>
              <w:spacing w:after="0"/>
              <w:jc w:val="right"/>
              <w:rPr>
                <w:rFonts w:asciiTheme="majorHAnsi" w:hAnsiTheme="majorHAnsi" w:cs="Arial"/>
              </w:rPr>
            </w:pPr>
            <w:r>
              <w:rPr>
                <w:rFonts w:asciiTheme="majorHAnsi" w:hAnsiTheme="majorHAnsi" w:cs="Arial"/>
              </w:rPr>
              <w:t>BF</w:t>
            </w:r>
          </w:p>
          <w:p w:rsidR="00403831" w:rsidRDefault="00403831" w:rsidP="00403831">
            <w:pPr>
              <w:spacing w:after="0"/>
              <w:jc w:val="right"/>
              <w:rPr>
                <w:rFonts w:asciiTheme="majorHAnsi" w:hAnsiTheme="majorHAnsi" w:cs="Arial"/>
                <w:color w:val="00CC66"/>
              </w:rPr>
            </w:pPr>
            <w:r>
              <w:rPr>
                <w:rFonts w:asciiTheme="majorHAnsi" w:hAnsiTheme="majorHAnsi" w:cs="Arial"/>
                <w:color w:val="00CC66"/>
              </w:rPr>
              <w:t>(teaching)</w:t>
            </w:r>
          </w:p>
          <w:p w:rsidR="00403831" w:rsidRDefault="00403831" w:rsidP="00403831">
            <w:pPr>
              <w:spacing w:after="0"/>
              <w:jc w:val="right"/>
              <w:rPr>
                <w:rFonts w:asciiTheme="majorHAnsi" w:hAnsiTheme="majorHAnsi" w:cs="Arial"/>
              </w:rPr>
            </w:pPr>
            <w:r>
              <w:rPr>
                <w:rFonts w:asciiTheme="majorHAnsi" w:hAnsiTheme="majorHAnsi" w:cs="Arial"/>
              </w:rPr>
              <w:t>MK</w:t>
            </w:r>
          </w:p>
          <w:p w:rsidR="00403831" w:rsidRDefault="00403831" w:rsidP="00403831">
            <w:pPr>
              <w:spacing w:after="0"/>
              <w:jc w:val="right"/>
              <w:rPr>
                <w:rFonts w:asciiTheme="majorHAnsi" w:hAnsiTheme="majorHAnsi" w:cs="Arial"/>
                <w:color w:val="00CC66"/>
              </w:rPr>
            </w:pPr>
            <w:r>
              <w:rPr>
                <w:rFonts w:asciiTheme="majorHAnsi" w:hAnsiTheme="majorHAnsi" w:cs="Arial"/>
                <w:color w:val="00CC66"/>
              </w:rPr>
              <w:t>(support)</w:t>
            </w:r>
          </w:p>
          <w:p w:rsidR="00403831" w:rsidRDefault="00403831" w:rsidP="00403831">
            <w:pPr>
              <w:spacing w:after="0"/>
              <w:jc w:val="right"/>
              <w:rPr>
                <w:rFonts w:asciiTheme="majorHAnsi" w:hAnsiTheme="majorHAnsi" w:cs="Arial"/>
              </w:rPr>
            </w:pPr>
            <w:r>
              <w:rPr>
                <w:rFonts w:asciiTheme="majorHAnsi" w:hAnsiTheme="majorHAnsi" w:cs="Arial"/>
              </w:rPr>
              <w:t>OR</w:t>
            </w:r>
          </w:p>
          <w:p w:rsidR="00403831" w:rsidRDefault="00403831" w:rsidP="00403831">
            <w:pPr>
              <w:spacing w:after="0"/>
              <w:jc w:val="right"/>
              <w:rPr>
                <w:rFonts w:asciiTheme="majorHAnsi" w:hAnsiTheme="majorHAnsi" w:cs="Arial"/>
                <w:color w:val="00CC66"/>
              </w:rPr>
            </w:pPr>
            <w:r>
              <w:rPr>
                <w:rFonts w:asciiTheme="majorHAnsi" w:hAnsiTheme="majorHAnsi" w:cs="Arial"/>
                <w:color w:val="00CC66"/>
              </w:rPr>
              <w:t>(support)</w:t>
            </w:r>
          </w:p>
          <w:p w:rsidR="00403831" w:rsidRDefault="00403831" w:rsidP="00403831">
            <w:pPr>
              <w:spacing w:after="0"/>
              <w:jc w:val="right"/>
              <w:rPr>
                <w:rFonts w:asciiTheme="majorHAnsi" w:hAnsiTheme="majorHAnsi" w:cs="Arial"/>
              </w:rPr>
            </w:pPr>
            <w:r>
              <w:rPr>
                <w:rFonts w:asciiTheme="majorHAnsi" w:hAnsiTheme="majorHAnsi" w:cs="Arial"/>
              </w:rPr>
              <w:t>RR</w:t>
            </w:r>
          </w:p>
          <w:p w:rsidR="00403831" w:rsidRDefault="00403831" w:rsidP="00403831">
            <w:pPr>
              <w:spacing w:after="0"/>
              <w:jc w:val="right"/>
              <w:rPr>
                <w:rFonts w:asciiTheme="majorHAnsi" w:hAnsiTheme="majorHAnsi" w:cs="Arial"/>
                <w:color w:val="00CC66"/>
              </w:rPr>
            </w:pPr>
            <w:r>
              <w:rPr>
                <w:rFonts w:asciiTheme="majorHAnsi" w:hAnsiTheme="majorHAnsi" w:cs="Arial"/>
                <w:color w:val="00CC66"/>
              </w:rPr>
              <w:t>(support)</w:t>
            </w:r>
          </w:p>
          <w:p w:rsidR="00403831" w:rsidRDefault="00403831" w:rsidP="00403831">
            <w:pPr>
              <w:spacing w:after="0"/>
              <w:jc w:val="right"/>
              <w:rPr>
                <w:rFonts w:asciiTheme="majorHAnsi" w:hAnsiTheme="majorHAnsi" w:cs="Arial"/>
                <w:b/>
                <w:i/>
              </w:rPr>
            </w:pPr>
            <w:r>
              <w:rPr>
                <w:rFonts w:asciiTheme="majorHAnsi" w:hAnsiTheme="majorHAnsi" w:cs="Arial"/>
                <w:b/>
                <w:i/>
              </w:rPr>
              <w:t>£</w:t>
            </w:r>
            <w:r w:rsidR="00852F31">
              <w:rPr>
                <w:rFonts w:asciiTheme="majorHAnsi" w:hAnsiTheme="majorHAnsi" w:cs="Arial"/>
                <w:b/>
                <w:i/>
              </w:rPr>
              <w:t>45,5</w:t>
            </w:r>
            <w:r w:rsidR="006B3FD4">
              <w:rPr>
                <w:rFonts w:asciiTheme="majorHAnsi" w:hAnsiTheme="majorHAnsi" w:cs="Arial"/>
                <w:b/>
                <w:i/>
              </w:rPr>
              <w:t>88</w:t>
            </w:r>
          </w:p>
          <w:p w:rsidR="00403831" w:rsidRDefault="00403831" w:rsidP="00403831">
            <w:pPr>
              <w:spacing w:after="0"/>
              <w:jc w:val="right"/>
              <w:rPr>
                <w:rFonts w:asciiTheme="majorHAnsi" w:hAnsiTheme="majorHAnsi" w:cs="Arial"/>
              </w:rPr>
            </w:pPr>
            <w:r>
              <w:rPr>
                <w:rFonts w:asciiTheme="majorHAnsi" w:hAnsiTheme="majorHAnsi" w:cs="Arial"/>
                <w:color w:val="00CC66"/>
              </w:rPr>
              <w:t>(staffing)</w:t>
            </w:r>
          </w:p>
        </w:tc>
        <w:tc>
          <w:tcPr>
            <w:tcW w:w="2804" w:type="dxa"/>
            <w:vMerge w:val="restart"/>
            <w:tcBorders>
              <w:top w:val="single" w:sz="4" w:space="0" w:color="000000"/>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6</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Attendance Resources</w:t>
            </w:r>
          </w:p>
          <w:p w:rsidR="00403831" w:rsidRDefault="00403831" w:rsidP="00403831">
            <w:pPr>
              <w:spacing w:after="0"/>
              <w:rPr>
                <w:rFonts w:asciiTheme="majorHAnsi" w:hAnsiTheme="majorHAnsi" w:cs="Arial"/>
                <w:u w:val="single"/>
              </w:rPr>
            </w:pPr>
            <w:r>
              <w:rPr>
                <w:rFonts w:asciiTheme="majorHAnsi" w:hAnsiTheme="majorHAnsi" w:cs="Arial"/>
              </w:rPr>
              <w:t>Bus Passes, taxi fares and other forms of financial support to ensure students arrive on time.</w:t>
            </w:r>
          </w:p>
        </w:tc>
        <w:tc>
          <w:tcPr>
            <w:tcW w:w="468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p>
        </w:tc>
        <w:tc>
          <w:tcPr>
            <w:tcW w:w="2804"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Attendance Rewards</w:t>
            </w:r>
          </w:p>
          <w:p w:rsidR="00403831" w:rsidRDefault="00403831" w:rsidP="00403831">
            <w:pPr>
              <w:spacing w:after="0"/>
              <w:rPr>
                <w:rFonts w:asciiTheme="majorHAnsi" w:hAnsiTheme="majorHAnsi" w:cs="Arial"/>
              </w:rPr>
            </w:pPr>
            <w:r>
              <w:rPr>
                <w:rFonts w:asciiTheme="majorHAnsi" w:hAnsiTheme="majorHAnsi" w:cs="Arial"/>
              </w:rPr>
              <w:t xml:space="preserve">To raise confidence via systematic reward system for PP students who are ‘doing the right thing’ with </w:t>
            </w:r>
            <w:r>
              <w:rPr>
                <w:rFonts w:asciiTheme="majorHAnsi" w:hAnsiTheme="majorHAnsi" w:cs="Arial"/>
              </w:rPr>
              <w:lastRenderedPageBreak/>
              <w:t>attendance.  This can be fluid, for example, top attenders, most improved etc.</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lastRenderedPageBreak/>
              <w:t>PP tracker shows which students have achieved rewards, and for what.  Reviewed termly.</w:t>
            </w:r>
          </w:p>
          <w:p w:rsidR="00403831" w:rsidRDefault="00403831" w:rsidP="00403831">
            <w:pPr>
              <w:spacing w:after="0"/>
              <w:jc w:val="right"/>
              <w:rPr>
                <w:rFonts w:asciiTheme="majorHAnsi" w:hAnsiTheme="majorHAnsi" w:cs="Arial"/>
              </w:rPr>
            </w:pPr>
            <w:r>
              <w:rPr>
                <w:rFonts w:asciiTheme="majorHAnsi" w:hAnsiTheme="majorHAnsi" w:cs="Arial"/>
              </w:rPr>
              <w:t>SWE</w:t>
            </w:r>
          </w:p>
          <w:p w:rsidR="00403831" w:rsidRDefault="00403831" w:rsidP="00403831">
            <w:pPr>
              <w:spacing w:after="0"/>
              <w:jc w:val="right"/>
              <w:rPr>
                <w:rFonts w:asciiTheme="majorHAnsi" w:hAnsiTheme="majorHAnsi" w:cs="Arial"/>
                <w:b/>
                <w:i/>
              </w:rPr>
            </w:pPr>
            <w:r>
              <w:rPr>
                <w:rFonts w:asciiTheme="majorHAnsi" w:hAnsiTheme="majorHAnsi" w:cs="Arial"/>
                <w:b/>
                <w:i/>
              </w:rPr>
              <w:t>£</w:t>
            </w:r>
            <w:r w:rsidR="00852F31">
              <w:rPr>
                <w:rFonts w:asciiTheme="majorHAnsi" w:hAnsiTheme="majorHAnsi" w:cs="Arial"/>
                <w:b/>
                <w:i/>
              </w:rPr>
              <w:t>4,106</w:t>
            </w:r>
          </w:p>
          <w:p w:rsidR="00403831" w:rsidRDefault="00403831" w:rsidP="00403831">
            <w:pPr>
              <w:spacing w:after="0"/>
              <w:jc w:val="right"/>
              <w:rPr>
                <w:rFonts w:asciiTheme="majorHAnsi" w:hAnsiTheme="majorHAnsi" w:cs="Arial"/>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6</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 xml:space="preserve">Progress Managers </w:t>
            </w:r>
          </w:p>
          <w:p w:rsidR="00403831" w:rsidRDefault="00403831" w:rsidP="00403831">
            <w:pPr>
              <w:spacing w:after="0"/>
              <w:rPr>
                <w:rFonts w:asciiTheme="majorHAnsi" w:hAnsiTheme="majorHAnsi" w:cs="Arial"/>
              </w:rPr>
            </w:pPr>
            <w:r>
              <w:rPr>
                <w:rFonts w:asciiTheme="majorHAnsi" w:hAnsiTheme="majorHAnsi" w:cs="Arial"/>
              </w:rPr>
              <w:t>The progress managers are the link between school and home.  They will liaising with parents and students on a daily basis around issues they may have in the Academy.</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t>DM to hold pastoral managers accountable via line management and performance management reviews.</w:t>
            </w:r>
          </w:p>
          <w:p w:rsidR="00403831" w:rsidRDefault="00403831" w:rsidP="00403831">
            <w:pPr>
              <w:spacing w:after="0"/>
              <w:rPr>
                <w:rFonts w:asciiTheme="majorHAnsi" w:hAnsiTheme="majorHAnsi" w:cs="Arial"/>
              </w:rPr>
            </w:pPr>
            <w:r>
              <w:rPr>
                <w:rFonts w:asciiTheme="majorHAnsi" w:hAnsiTheme="majorHAnsi" w:cs="Arial"/>
              </w:rPr>
              <w:t>Termly review with DM to review case studies and impact.</w:t>
            </w:r>
          </w:p>
          <w:p w:rsidR="00403831" w:rsidRDefault="00403831" w:rsidP="00403831">
            <w:pPr>
              <w:spacing w:after="0"/>
              <w:jc w:val="right"/>
              <w:rPr>
                <w:rFonts w:asciiTheme="majorHAnsi" w:hAnsiTheme="majorHAnsi" w:cs="Arial"/>
              </w:rPr>
            </w:pPr>
            <w:r>
              <w:rPr>
                <w:rFonts w:asciiTheme="majorHAnsi" w:hAnsiTheme="majorHAnsi" w:cs="Arial"/>
              </w:rPr>
              <w:t>JDO</w:t>
            </w:r>
          </w:p>
          <w:p w:rsidR="00403831" w:rsidRDefault="00403831" w:rsidP="00403831">
            <w:pPr>
              <w:spacing w:after="0"/>
              <w:jc w:val="right"/>
              <w:rPr>
                <w:rFonts w:asciiTheme="majorHAnsi" w:hAnsiTheme="majorHAnsi" w:cs="Arial"/>
              </w:rPr>
            </w:pPr>
            <w:r>
              <w:rPr>
                <w:rFonts w:asciiTheme="majorHAnsi" w:hAnsiTheme="majorHAnsi" w:cs="Arial"/>
              </w:rPr>
              <w:t>RT</w:t>
            </w:r>
          </w:p>
          <w:p w:rsidR="00403831" w:rsidRDefault="00403831" w:rsidP="00403831">
            <w:pPr>
              <w:spacing w:after="0"/>
              <w:jc w:val="right"/>
              <w:rPr>
                <w:rFonts w:asciiTheme="majorHAnsi" w:hAnsiTheme="majorHAnsi" w:cs="Arial"/>
                <w:color w:val="00CC66"/>
              </w:rPr>
            </w:pPr>
            <w:r>
              <w:rPr>
                <w:rFonts w:asciiTheme="majorHAnsi" w:hAnsiTheme="majorHAnsi" w:cs="Arial"/>
                <w:color w:val="00CC66"/>
              </w:rPr>
              <w:t>(support)</w:t>
            </w:r>
          </w:p>
          <w:p w:rsidR="00403831" w:rsidRDefault="00403831" w:rsidP="00403831">
            <w:pPr>
              <w:spacing w:after="0"/>
              <w:jc w:val="right"/>
              <w:rPr>
                <w:rFonts w:asciiTheme="majorHAnsi" w:hAnsiTheme="majorHAnsi" w:cs="Arial"/>
                <w:b/>
                <w:i/>
              </w:rPr>
            </w:pPr>
            <w:r>
              <w:rPr>
                <w:rFonts w:asciiTheme="majorHAnsi" w:hAnsiTheme="majorHAnsi" w:cs="Arial"/>
                <w:b/>
                <w:i/>
              </w:rPr>
              <w:t>£28,</w:t>
            </w:r>
            <w:r w:rsidR="006B3FD4">
              <w:rPr>
                <w:rFonts w:asciiTheme="majorHAnsi" w:hAnsiTheme="majorHAnsi" w:cs="Arial"/>
                <w:b/>
                <w:i/>
              </w:rPr>
              <w:t>444</w:t>
            </w:r>
          </w:p>
          <w:p w:rsidR="00403831" w:rsidRDefault="00403831" w:rsidP="00403831">
            <w:pPr>
              <w:spacing w:after="0"/>
              <w:jc w:val="right"/>
              <w:rPr>
                <w:rFonts w:asciiTheme="majorHAnsi" w:hAnsiTheme="majorHAnsi" w:cs="Arial"/>
              </w:rPr>
            </w:pPr>
            <w:r>
              <w:rPr>
                <w:rFonts w:asciiTheme="majorHAnsi" w:hAnsiTheme="majorHAnsi" w:cs="Arial"/>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7</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 xml:space="preserve">Uniform </w:t>
            </w:r>
          </w:p>
          <w:p w:rsidR="00403831" w:rsidRDefault="00403831" w:rsidP="00403831">
            <w:pPr>
              <w:spacing w:after="0"/>
              <w:rPr>
                <w:rFonts w:asciiTheme="majorHAnsi" w:hAnsiTheme="majorHAnsi" w:cs="Arial"/>
              </w:rPr>
            </w:pPr>
            <w:r>
              <w:rPr>
                <w:rFonts w:asciiTheme="majorHAnsi" w:hAnsiTheme="majorHAnsi" w:cs="Arial"/>
              </w:rPr>
              <w:t>Many students do not have correct uniform on arrival to academy (C1’s for uniform highlight this).  They then miss learning as they are in the uniform room.</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t>Uniform tracker to show which students have received support from which materials.</w:t>
            </w:r>
          </w:p>
          <w:p w:rsidR="00403831" w:rsidRDefault="00403831" w:rsidP="00403831">
            <w:pPr>
              <w:spacing w:after="0"/>
              <w:rPr>
                <w:rFonts w:asciiTheme="majorHAnsi" w:hAnsiTheme="majorHAnsi" w:cs="Arial"/>
              </w:rPr>
            </w:pPr>
            <w:r>
              <w:rPr>
                <w:rFonts w:asciiTheme="majorHAnsi" w:hAnsiTheme="majorHAnsi" w:cs="Arial"/>
              </w:rPr>
              <w:t>To be reviewed at the start of the academic year and then termly.</w:t>
            </w:r>
          </w:p>
          <w:p w:rsidR="00403831" w:rsidRDefault="00403831" w:rsidP="00403831">
            <w:pPr>
              <w:spacing w:after="0"/>
              <w:rPr>
                <w:rFonts w:asciiTheme="majorHAnsi" w:hAnsiTheme="majorHAnsi" w:cs="Arial"/>
              </w:rPr>
            </w:pPr>
            <w:r>
              <w:rPr>
                <w:rFonts w:asciiTheme="majorHAnsi" w:hAnsiTheme="majorHAnsi" w:cs="Arial"/>
              </w:rPr>
              <w:t>Case studies written up by RT.</w:t>
            </w:r>
          </w:p>
          <w:p w:rsidR="00403831" w:rsidRDefault="00403831" w:rsidP="00403831">
            <w:pPr>
              <w:spacing w:after="0"/>
              <w:jc w:val="right"/>
              <w:rPr>
                <w:rFonts w:asciiTheme="majorHAnsi" w:hAnsiTheme="majorHAnsi" w:cs="Arial"/>
              </w:rPr>
            </w:pPr>
            <w:r>
              <w:rPr>
                <w:rFonts w:asciiTheme="majorHAnsi" w:hAnsiTheme="majorHAnsi" w:cs="Arial"/>
              </w:rPr>
              <w:t>RTN</w:t>
            </w:r>
          </w:p>
          <w:p w:rsidR="00403831" w:rsidRDefault="00403831" w:rsidP="00403831">
            <w:pPr>
              <w:spacing w:after="0"/>
              <w:jc w:val="right"/>
              <w:rPr>
                <w:rFonts w:asciiTheme="majorHAnsi" w:hAnsiTheme="majorHAnsi" w:cs="Arial"/>
                <w:b/>
                <w:i/>
              </w:rPr>
            </w:pPr>
            <w:r>
              <w:rPr>
                <w:rFonts w:asciiTheme="majorHAnsi" w:hAnsiTheme="majorHAnsi" w:cs="Arial"/>
                <w:b/>
                <w:i/>
              </w:rPr>
              <w:t>£5,000</w:t>
            </w:r>
          </w:p>
          <w:p w:rsidR="00403831" w:rsidRDefault="00403831" w:rsidP="00403831">
            <w:pPr>
              <w:spacing w:after="0"/>
              <w:jc w:val="right"/>
              <w:rPr>
                <w:rFonts w:asciiTheme="majorHAnsi" w:hAnsiTheme="majorHAnsi" w:cs="Arial"/>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7</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Saturday School</w:t>
            </w:r>
          </w:p>
          <w:p w:rsidR="00403831" w:rsidRPr="00403831" w:rsidRDefault="00403831" w:rsidP="00403831">
            <w:pPr>
              <w:spacing w:after="0"/>
              <w:rPr>
                <w:rFonts w:asciiTheme="majorHAnsi" w:hAnsiTheme="majorHAnsi" w:cs="Arial"/>
              </w:rPr>
            </w:pPr>
            <w:r>
              <w:rPr>
                <w:rFonts w:asciiTheme="majorHAnsi" w:hAnsiTheme="majorHAnsi" w:cs="Arial"/>
              </w:rPr>
              <w:t>Holiday intervention sessions to help student sin both key stages with things such as exam preparation, sports club and life skills.</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rPr>
            </w:pPr>
            <w:r>
              <w:rPr>
                <w:rFonts w:asciiTheme="majorHAnsi" w:hAnsiTheme="majorHAnsi" w:cs="Arial"/>
              </w:rPr>
              <w:t>which students have attended, and for what.  Reviewed termly.</w:t>
            </w:r>
          </w:p>
          <w:p w:rsidR="00403831" w:rsidRDefault="00403831" w:rsidP="00403831">
            <w:pPr>
              <w:spacing w:after="0"/>
              <w:jc w:val="right"/>
              <w:rPr>
                <w:rFonts w:asciiTheme="majorHAnsi" w:hAnsiTheme="majorHAnsi" w:cs="Arial"/>
              </w:rPr>
            </w:pPr>
            <w:r>
              <w:rPr>
                <w:rFonts w:asciiTheme="majorHAnsi" w:hAnsiTheme="majorHAnsi" w:cs="Arial"/>
              </w:rPr>
              <w:t>GCM</w:t>
            </w:r>
          </w:p>
          <w:p w:rsidR="00403831" w:rsidRDefault="00403831" w:rsidP="00403831">
            <w:pPr>
              <w:spacing w:after="0"/>
              <w:jc w:val="right"/>
              <w:rPr>
                <w:rFonts w:asciiTheme="majorHAnsi" w:hAnsiTheme="majorHAnsi" w:cs="Arial"/>
                <w:b/>
                <w:i/>
              </w:rPr>
            </w:pPr>
            <w:r>
              <w:rPr>
                <w:rFonts w:asciiTheme="majorHAnsi" w:hAnsiTheme="majorHAnsi" w:cs="Arial"/>
                <w:b/>
                <w:i/>
              </w:rPr>
              <w:t>£15,977</w:t>
            </w:r>
          </w:p>
          <w:p w:rsidR="00403831" w:rsidRDefault="00403831" w:rsidP="00403831">
            <w:pPr>
              <w:spacing w:after="0"/>
              <w:jc w:val="right"/>
              <w:rPr>
                <w:rFonts w:asciiTheme="majorHAnsi" w:hAnsiTheme="majorHAnsi" w:cs="Arial"/>
              </w:rPr>
            </w:pPr>
            <w:r>
              <w:rPr>
                <w:rFonts w:asciiTheme="majorHAnsi" w:hAnsiTheme="majorHAnsi" w:cs="Arial"/>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7</w:t>
            </w:r>
          </w:p>
        </w:tc>
      </w:tr>
      <w:tr w:rsidR="0040383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403831" w:rsidP="00403831">
            <w:pPr>
              <w:spacing w:after="0"/>
              <w:rPr>
                <w:rFonts w:asciiTheme="majorHAnsi" w:hAnsiTheme="majorHAnsi" w:cs="Arial"/>
                <w:u w:val="single"/>
              </w:rPr>
            </w:pPr>
            <w:r>
              <w:rPr>
                <w:rFonts w:asciiTheme="majorHAnsi" w:hAnsiTheme="majorHAnsi" w:cs="Arial"/>
                <w:u w:val="single"/>
              </w:rPr>
              <w:t xml:space="preserve">Progress Leader </w:t>
            </w:r>
          </w:p>
          <w:p w:rsidR="00403831" w:rsidRDefault="00403831" w:rsidP="00403831">
            <w:pPr>
              <w:spacing w:after="0"/>
              <w:rPr>
                <w:rFonts w:asciiTheme="majorHAnsi" w:hAnsiTheme="majorHAnsi" w:cs="Arial"/>
              </w:rPr>
            </w:pPr>
            <w:r>
              <w:rPr>
                <w:rFonts w:asciiTheme="majorHAnsi" w:hAnsiTheme="majorHAnsi" w:cs="Arial"/>
              </w:rPr>
              <w:t>The progress leaders are the link between school and home.  They will liaising with parents and students on a daily basis around issues they may have in the Academy.</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03831" w:rsidRDefault="0078187D" w:rsidP="00403831">
            <w:pPr>
              <w:spacing w:after="0"/>
              <w:rPr>
                <w:rFonts w:asciiTheme="majorHAnsi" w:hAnsiTheme="majorHAnsi" w:cs="Arial"/>
              </w:rPr>
            </w:pPr>
            <w:r>
              <w:rPr>
                <w:rFonts w:asciiTheme="majorHAnsi" w:hAnsiTheme="majorHAnsi" w:cs="Arial"/>
              </w:rPr>
              <w:t>S</w:t>
            </w:r>
            <w:r w:rsidR="00403831">
              <w:rPr>
                <w:rFonts w:asciiTheme="majorHAnsi" w:hAnsiTheme="majorHAnsi" w:cs="Arial"/>
              </w:rPr>
              <w:t>M</w:t>
            </w:r>
            <w:r>
              <w:rPr>
                <w:rFonts w:asciiTheme="majorHAnsi" w:hAnsiTheme="majorHAnsi" w:cs="Arial"/>
              </w:rPr>
              <w:t>N</w:t>
            </w:r>
            <w:r w:rsidR="00403831">
              <w:rPr>
                <w:rFonts w:asciiTheme="majorHAnsi" w:hAnsiTheme="majorHAnsi" w:cs="Arial"/>
              </w:rPr>
              <w:t xml:space="preserve"> to hold pastoral </w:t>
            </w:r>
            <w:r>
              <w:rPr>
                <w:rFonts w:asciiTheme="majorHAnsi" w:hAnsiTheme="majorHAnsi" w:cs="Arial"/>
              </w:rPr>
              <w:t>leaders</w:t>
            </w:r>
            <w:r w:rsidR="00403831">
              <w:rPr>
                <w:rFonts w:asciiTheme="majorHAnsi" w:hAnsiTheme="majorHAnsi" w:cs="Arial"/>
              </w:rPr>
              <w:t xml:space="preserve"> accountable via line management and performance management reviews.</w:t>
            </w:r>
          </w:p>
          <w:p w:rsidR="00403831" w:rsidRDefault="00403831" w:rsidP="00403831">
            <w:pPr>
              <w:spacing w:after="0"/>
              <w:rPr>
                <w:rFonts w:asciiTheme="majorHAnsi" w:hAnsiTheme="majorHAnsi" w:cs="Arial"/>
              </w:rPr>
            </w:pPr>
            <w:r>
              <w:rPr>
                <w:rFonts w:asciiTheme="majorHAnsi" w:hAnsiTheme="majorHAnsi" w:cs="Arial"/>
              </w:rPr>
              <w:t xml:space="preserve">Termly review with </w:t>
            </w:r>
            <w:r w:rsidR="0078187D">
              <w:rPr>
                <w:rFonts w:asciiTheme="majorHAnsi" w:hAnsiTheme="majorHAnsi" w:cs="Arial"/>
              </w:rPr>
              <w:t>SMN</w:t>
            </w:r>
            <w:r>
              <w:rPr>
                <w:rFonts w:asciiTheme="majorHAnsi" w:hAnsiTheme="majorHAnsi" w:cs="Arial"/>
              </w:rPr>
              <w:t xml:space="preserve"> to review case studies and impact.</w:t>
            </w:r>
          </w:p>
          <w:p w:rsidR="00403831" w:rsidRDefault="0078187D" w:rsidP="00403831">
            <w:pPr>
              <w:spacing w:after="0"/>
              <w:jc w:val="right"/>
              <w:rPr>
                <w:rFonts w:asciiTheme="majorHAnsi" w:hAnsiTheme="majorHAnsi" w:cs="Arial"/>
              </w:rPr>
            </w:pPr>
            <w:r>
              <w:rPr>
                <w:rFonts w:asciiTheme="majorHAnsi" w:hAnsiTheme="majorHAnsi" w:cs="Arial"/>
              </w:rPr>
              <w:t>TWH</w:t>
            </w:r>
          </w:p>
          <w:p w:rsidR="00403831" w:rsidRDefault="00403831" w:rsidP="00403831">
            <w:pPr>
              <w:spacing w:after="0"/>
              <w:jc w:val="right"/>
              <w:rPr>
                <w:rFonts w:asciiTheme="majorHAnsi" w:hAnsiTheme="majorHAnsi" w:cs="Arial"/>
                <w:color w:val="00CC66"/>
              </w:rPr>
            </w:pPr>
            <w:r>
              <w:rPr>
                <w:rFonts w:asciiTheme="majorHAnsi" w:hAnsiTheme="majorHAnsi" w:cs="Arial"/>
                <w:color w:val="00CC66"/>
              </w:rPr>
              <w:t>(</w:t>
            </w:r>
            <w:r w:rsidR="0078187D">
              <w:rPr>
                <w:rFonts w:asciiTheme="majorHAnsi" w:hAnsiTheme="majorHAnsi" w:cs="Arial"/>
                <w:color w:val="00CC66"/>
              </w:rPr>
              <w:t>teaching</w:t>
            </w:r>
            <w:r>
              <w:rPr>
                <w:rFonts w:asciiTheme="majorHAnsi" w:hAnsiTheme="majorHAnsi" w:cs="Arial"/>
                <w:color w:val="00CC66"/>
              </w:rPr>
              <w:t>)</w:t>
            </w:r>
          </w:p>
          <w:p w:rsidR="00403831" w:rsidRDefault="00403831" w:rsidP="00403831">
            <w:pPr>
              <w:spacing w:after="0"/>
              <w:jc w:val="right"/>
              <w:rPr>
                <w:rFonts w:asciiTheme="majorHAnsi" w:hAnsiTheme="majorHAnsi" w:cs="Arial"/>
                <w:b/>
                <w:i/>
              </w:rPr>
            </w:pPr>
            <w:r>
              <w:rPr>
                <w:rFonts w:asciiTheme="majorHAnsi" w:hAnsiTheme="majorHAnsi" w:cs="Arial"/>
                <w:b/>
                <w:i/>
              </w:rPr>
              <w:t>£</w:t>
            </w:r>
            <w:r w:rsidR="0078187D">
              <w:rPr>
                <w:rFonts w:asciiTheme="majorHAnsi" w:hAnsiTheme="majorHAnsi" w:cs="Arial"/>
                <w:b/>
                <w:i/>
              </w:rPr>
              <w:t>3,998</w:t>
            </w:r>
          </w:p>
          <w:p w:rsidR="00403831" w:rsidRDefault="00403831" w:rsidP="00403831">
            <w:pPr>
              <w:spacing w:after="0"/>
              <w:jc w:val="right"/>
              <w:rPr>
                <w:rFonts w:asciiTheme="majorHAnsi" w:hAnsiTheme="majorHAnsi" w:cs="Arial"/>
              </w:rPr>
            </w:pPr>
            <w:r>
              <w:rPr>
                <w:rFonts w:asciiTheme="majorHAnsi" w:hAnsiTheme="majorHAnsi" w:cs="Arial"/>
                <w:color w:val="00CC66"/>
              </w:rPr>
              <w:t>(staffing)</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403831" w:rsidRDefault="00403831" w:rsidP="00403831">
            <w:pPr>
              <w:pStyle w:val="TableRowCentered"/>
              <w:rPr>
                <w:rFonts w:asciiTheme="minorHAnsi" w:hAnsiTheme="minorHAnsi" w:cstheme="minorHAnsi"/>
                <w:b/>
                <w:sz w:val="32"/>
                <w:szCs w:val="32"/>
              </w:rPr>
            </w:pPr>
            <w:r>
              <w:rPr>
                <w:rFonts w:asciiTheme="minorHAnsi" w:hAnsiTheme="minorHAnsi" w:cstheme="minorHAnsi"/>
                <w:b/>
                <w:sz w:val="32"/>
                <w:szCs w:val="32"/>
              </w:rPr>
              <w:t>7</w:t>
            </w:r>
          </w:p>
        </w:tc>
      </w:tr>
      <w:tr w:rsidR="006F1F0B"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F1F0B" w:rsidRDefault="006F1F0B" w:rsidP="006F1F0B">
            <w:pPr>
              <w:spacing w:after="0"/>
              <w:rPr>
                <w:rFonts w:asciiTheme="majorHAnsi" w:hAnsiTheme="majorHAnsi" w:cs="Arial"/>
                <w:u w:val="single"/>
              </w:rPr>
            </w:pPr>
            <w:r>
              <w:rPr>
                <w:rFonts w:asciiTheme="majorHAnsi" w:hAnsiTheme="majorHAnsi" w:cs="Arial"/>
                <w:u w:val="single"/>
              </w:rPr>
              <w:t>Minibus</w:t>
            </w:r>
          </w:p>
          <w:p w:rsidR="006F1F0B" w:rsidRPr="00852F31" w:rsidRDefault="006F1F0B" w:rsidP="006F1F0B">
            <w:pPr>
              <w:spacing w:after="0"/>
              <w:rPr>
                <w:rFonts w:asciiTheme="majorHAnsi" w:hAnsiTheme="majorHAnsi" w:cs="Arial"/>
              </w:rPr>
            </w:pPr>
            <w:r w:rsidRPr="00852F31">
              <w:rPr>
                <w:rFonts w:asciiTheme="majorHAnsi" w:hAnsiTheme="majorHAnsi" w:cs="Arial"/>
              </w:rPr>
              <w:t>A second school minibus allows more trips to be</w:t>
            </w:r>
            <w:r>
              <w:rPr>
                <w:rFonts w:asciiTheme="majorHAnsi" w:hAnsiTheme="majorHAnsi" w:cs="Arial"/>
              </w:rPr>
              <w:t xml:space="preserve"> accepted and signed off.</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F1F0B" w:rsidRDefault="006F1F0B" w:rsidP="006F1F0B">
            <w:pPr>
              <w:spacing w:after="0"/>
              <w:rPr>
                <w:rFonts w:asciiTheme="majorHAnsi" w:hAnsiTheme="majorHAnsi" w:cs="Arial"/>
              </w:rPr>
            </w:pPr>
            <w:r>
              <w:rPr>
                <w:rFonts w:asciiTheme="majorHAnsi" w:hAnsiTheme="majorHAnsi" w:cs="Arial"/>
              </w:rPr>
              <w:t>PP attendance monitored and tracked through PP Tracker.</w:t>
            </w:r>
          </w:p>
          <w:p w:rsidR="006F1F0B" w:rsidRDefault="006F1F0B" w:rsidP="006F1F0B">
            <w:pPr>
              <w:spacing w:after="0"/>
              <w:jc w:val="right"/>
              <w:rPr>
                <w:rFonts w:asciiTheme="majorHAnsi" w:hAnsiTheme="majorHAnsi" w:cs="Arial"/>
              </w:rPr>
            </w:pPr>
            <w:r>
              <w:rPr>
                <w:rFonts w:asciiTheme="majorHAnsi" w:hAnsiTheme="majorHAnsi" w:cs="Arial"/>
              </w:rPr>
              <w:t>GHN/TWR/MRS</w:t>
            </w:r>
          </w:p>
          <w:p w:rsidR="006F1F0B" w:rsidRDefault="006F1F0B" w:rsidP="006F1F0B">
            <w:pPr>
              <w:spacing w:after="0"/>
              <w:jc w:val="right"/>
              <w:rPr>
                <w:rFonts w:asciiTheme="majorHAnsi" w:hAnsiTheme="majorHAnsi" w:cs="Arial"/>
                <w:b/>
                <w:i/>
              </w:rPr>
            </w:pPr>
            <w:r>
              <w:rPr>
                <w:rFonts w:asciiTheme="majorHAnsi" w:hAnsiTheme="majorHAnsi" w:cs="Arial"/>
                <w:b/>
                <w:i/>
              </w:rPr>
              <w:t>£26,114</w:t>
            </w:r>
          </w:p>
          <w:p w:rsidR="006F1F0B" w:rsidRDefault="006F1F0B" w:rsidP="006F1F0B">
            <w:pPr>
              <w:spacing w:after="0"/>
              <w:jc w:val="right"/>
              <w:rPr>
                <w:rFonts w:asciiTheme="majorHAnsi" w:hAnsiTheme="majorHAnsi" w:cs="Arial"/>
              </w:rPr>
            </w:pPr>
            <w:r>
              <w:rPr>
                <w:rFonts w:asciiTheme="majorHAnsi" w:hAnsiTheme="majorHAnsi" w:cs="Arial"/>
                <w:color w:val="00CC66"/>
              </w:rPr>
              <w:t>(trips)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6F1F0B" w:rsidRDefault="006F1F0B" w:rsidP="006F1F0B">
            <w:pPr>
              <w:pStyle w:val="TableRowCentered"/>
              <w:rPr>
                <w:rFonts w:asciiTheme="minorHAnsi" w:hAnsiTheme="minorHAnsi" w:cstheme="minorHAnsi"/>
                <w:b/>
                <w:sz w:val="32"/>
                <w:szCs w:val="32"/>
              </w:rPr>
            </w:pPr>
            <w:r>
              <w:rPr>
                <w:rFonts w:asciiTheme="minorHAnsi" w:hAnsiTheme="minorHAnsi" w:cstheme="minorHAnsi"/>
                <w:b/>
                <w:sz w:val="32"/>
                <w:szCs w:val="32"/>
              </w:rPr>
              <w:t>8</w:t>
            </w:r>
          </w:p>
        </w:tc>
      </w:tr>
      <w:tr w:rsidR="00B45B8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45B81" w:rsidRDefault="00B45B81" w:rsidP="00B45B81">
            <w:pPr>
              <w:spacing w:after="0"/>
              <w:rPr>
                <w:rFonts w:asciiTheme="majorHAnsi" w:hAnsiTheme="majorHAnsi" w:cs="Arial"/>
                <w:u w:val="single"/>
              </w:rPr>
            </w:pPr>
            <w:r>
              <w:rPr>
                <w:rFonts w:asciiTheme="majorHAnsi" w:hAnsiTheme="majorHAnsi" w:cs="Arial"/>
                <w:u w:val="single"/>
              </w:rPr>
              <w:t>Residential (KS4)</w:t>
            </w:r>
          </w:p>
          <w:p w:rsidR="00B45B81" w:rsidRPr="00B45B81" w:rsidRDefault="00B45B81" w:rsidP="00B45B81">
            <w:pPr>
              <w:spacing w:after="0"/>
              <w:rPr>
                <w:rFonts w:asciiTheme="majorHAnsi" w:hAnsiTheme="majorHAnsi" w:cs="Arial"/>
              </w:rPr>
            </w:pPr>
            <w:r>
              <w:rPr>
                <w:rFonts w:asciiTheme="majorHAnsi" w:hAnsiTheme="majorHAnsi" w:cs="Arial"/>
              </w:rPr>
              <w:t xml:space="preserve">A </w:t>
            </w:r>
            <w:proofErr w:type="gramStart"/>
            <w:r>
              <w:rPr>
                <w:rFonts w:asciiTheme="majorHAnsi" w:hAnsiTheme="majorHAnsi" w:cs="Arial"/>
              </w:rPr>
              <w:t>3 day</w:t>
            </w:r>
            <w:proofErr w:type="gramEnd"/>
            <w:r>
              <w:rPr>
                <w:rFonts w:asciiTheme="majorHAnsi" w:hAnsiTheme="majorHAnsi" w:cs="Arial"/>
              </w:rPr>
              <w:t>, 2 night trip for 50% of the cohort to go and study Maths and Netlish via evening boosters whilst also completing their GCSE Geography fieldwork (12.5% of final grade).</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45B81" w:rsidRDefault="00B45B81" w:rsidP="00B45B81">
            <w:pPr>
              <w:spacing w:after="0"/>
              <w:rPr>
                <w:rFonts w:asciiTheme="majorHAnsi" w:hAnsiTheme="majorHAnsi" w:cs="Arial"/>
              </w:rPr>
            </w:pPr>
            <w:r>
              <w:rPr>
                <w:rFonts w:asciiTheme="majorHAnsi" w:hAnsiTheme="majorHAnsi" w:cs="Arial"/>
              </w:rPr>
              <w:t>Attendance to trip tracked by year team.  Improved GCSE Geography attainment and QLA trackers for core crossover updated.</w:t>
            </w:r>
          </w:p>
          <w:p w:rsidR="00B45B81" w:rsidRDefault="00B45B81" w:rsidP="00B45B81">
            <w:pPr>
              <w:spacing w:after="0"/>
              <w:rPr>
                <w:rFonts w:asciiTheme="majorHAnsi" w:hAnsiTheme="majorHAnsi" w:cs="Arial"/>
              </w:rPr>
            </w:pPr>
          </w:p>
          <w:p w:rsidR="00B45B81" w:rsidRDefault="00B45B81" w:rsidP="00B45B81">
            <w:pPr>
              <w:spacing w:after="0"/>
              <w:rPr>
                <w:rFonts w:asciiTheme="majorHAnsi" w:hAnsiTheme="majorHAnsi" w:cs="Arial"/>
              </w:rPr>
            </w:pPr>
          </w:p>
          <w:p w:rsidR="00B45B81" w:rsidRDefault="00B45B81" w:rsidP="00B45B81">
            <w:pPr>
              <w:spacing w:after="0"/>
              <w:jc w:val="right"/>
              <w:rPr>
                <w:rFonts w:asciiTheme="majorHAnsi" w:hAnsiTheme="majorHAnsi" w:cs="Arial"/>
              </w:rPr>
            </w:pPr>
            <w:r>
              <w:rPr>
                <w:rFonts w:asciiTheme="majorHAnsi" w:hAnsiTheme="majorHAnsi" w:cs="Arial"/>
              </w:rPr>
              <w:t>MTS/MRS</w:t>
            </w:r>
          </w:p>
          <w:p w:rsidR="00B45B81" w:rsidRDefault="00B45B81" w:rsidP="00B45B81">
            <w:pPr>
              <w:spacing w:after="0"/>
              <w:jc w:val="right"/>
              <w:rPr>
                <w:rFonts w:asciiTheme="majorHAnsi" w:hAnsiTheme="majorHAnsi" w:cs="Arial"/>
                <w:b/>
                <w:i/>
              </w:rPr>
            </w:pPr>
            <w:r>
              <w:rPr>
                <w:rFonts w:asciiTheme="majorHAnsi" w:hAnsiTheme="majorHAnsi" w:cs="Arial"/>
                <w:b/>
                <w:i/>
              </w:rPr>
              <w:t>£12,000</w:t>
            </w:r>
          </w:p>
          <w:p w:rsidR="00B45B81" w:rsidRPr="00B45B81" w:rsidRDefault="00B45B81" w:rsidP="00B45B81">
            <w:pPr>
              <w:spacing w:after="0"/>
              <w:jc w:val="right"/>
              <w:rPr>
                <w:rFonts w:asciiTheme="majorHAnsi" w:hAnsiTheme="majorHAnsi" w:cs="Arial"/>
                <w:b/>
                <w:i/>
              </w:rPr>
            </w:pPr>
            <w:r>
              <w:rPr>
                <w:rFonts w:asciiTheme="majorHAnsi" w:hAnsiTheme="majorHAnsi" w:cs="Arial"/>
                <w:color w:val="00CC66"/>
              </w:rPr>
              <w:t>(resources)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45B81" w:rsidRDefault="00B45B81" w:rsidP="00B45B81">
            <w:pPr>
              <w:pStyle w:val="TableRowCentered"/>
              <w:rPr>
                <w:rFonts w:asciiTheme="minorHAnsi" w:hAnsiTheme="minorHAnsi" w:cstheme="minorHAnsi"/>
                <w:b/>
                <w:sz w:val="32"/>
                <w:szCs w:val="32"/>
              </w:rPr>
            </w:pPr>
            <w:r>
              <w:rPr>
                <w:rFonts w:asciiTheme="minorHAnsi" w:hAnsiTheme="minorHAnsi" w:cstheme="minorHAnsi"/>
                <w:b/>
                <w:sz w:val="32"/>
                <w:szCs w:val="32"/>
              </w:rPr>
              <w:t>8</w:t>
            </w:r>
          </w:p>
        </w:tc>
      </w:tr>
      <w:tr w:rsidR="00B45B8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45B81" w:rsidRPr="00B45B81" w:rsidRDefault="00B45B81" w:rsidP="00B45B81">
            <w:pPr>
              <w:spacing w:after="0"/>
              <w:rPr>
                <w:rFonts w:asciiTheme="majorHAnsi" w:hAnsiTheme="majorHAnsi" w:cs="Arial"/>
                <w:u w:val="single"/>
              </w:rPr>
            </w:pPr>
            <w:r w:rsidRPr="00B45B81">
              <w:rPr>
                <w:rFonts w:asciiTheme="majorHAnsi" w:hAnsiTheme="majorHAnsi" w:cs="Arial"/>
                <w:u w:val="single"/>
              </w:rPr>
              <w:t>E-ACT School Led Tutoring</w:t>
            </w:r>
          </w:p>
          <w:p w:rsidR="00B45B81" w:rsidRPr="0078187D" w:rsidRDefault="00B45B81" w:rsidP="00B45B81">
            <w:pPr>
              <w:spacing w:after="0"/>
              <w:rPr>
                <w:rFonts w:asciiTheme="majorHAnsi" w:hAnsiTheme="majorHAnsi" w:cs="Arial"/>
              </w:rPr>
            </w:pPr>
            <w:r>
              <w:rPr>
                <w:rFonts w:asciiTheme="majorHAnsi" w:hAnsiTheme="majorHAnsi" w:cs="Arial"/>
              </w:rPr>
              <w:lastRenderedPageBreak/>
              <w:t>E-ACT tutoring sessions for Maths and English</w:t>
            </w:r>
            <w:r w:rsidR="005966C4">
              <w:rPr>
                <w:rFonts w:asciiTheme="majorHAnsi" w:hAnsiTheme="majorHAnsi" w:cs="Arial"/>
              </w:rPr>
              <w:t xml:space="preserve"> via an online platform and delivered by E-ACT staff from across the trust.</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966C4" w:rsidRDefault="005966C4" w:rsidP="005966C4">
            <w:pPr>
              <w:spacing w:after="0"/>
              <w:rPr>
                <w:rFonts w:asciiTheme="majorHAnsi" w:hAnsiTheme="majorHAnsi" w:cs="Arial"/>
              </w:rPr>
            </w:pPr>
            <w:r>
              <w:rPr>
                <w:rFonts w:asciiTheme="majorHAnsi" w:hAnsiTheme="majorHAnsi" w:cs="Arial"/>
              </w:rPr>
              <w:lastRenderedPageBreak/>
              <w:t>Attendance to intervention tracked by trust.</w:t>
            </w:r>
          </w:p>
          <w:p w:rsidR="005966C4" w:rsidRDefault="005966C4" w:rsidP="005966C4">
            <w:pPr>
              <w:spacing w:after="0"/>
              <w:rPr>
                <w:rFonts w:asciiTheme="majorHAnsi" w:hAnsiTheme="majorHAnsi" w:cs="Arial"/>
              </w:rPr>
            </w:pPr>
          </w:p>
          <w:p w:rsidR="005966C4" w:rsidRDefault="005966C4" w:rsidP="005966C4">
            <w:pPr>
              <w:spacing w:after="0"/>
              <w:jc w:val="right"/>
              <w:rPr>
                <w:rFonts w:asciiTheme="majorHAnsi" w:hAnsiTheme="majorHAnsi" w:cs="Arial"/>
              </w:rPr>
            </w:pPr>
            <w:r>
              <w:rPr>
                <w:rFonts w:asciiTheme="majorHAnsi" w:hAnsiTheme="majorHAnsi" w:cs="Arial"/>
              </w:rPr>
              <w:lastRenderedPageBreak/>
              <w:t>PRN</w:t>
            </w:r>
          </w:p>
          <w:p w:rsidR="005966C4" w:rsidRDefault="005966C4" w:rsidP="005966C4">
            <w:pPr>
              <w:spacing w:after="0"/>
              <w:jc w:val="right"/>
              <w:rPr>
                <w:rFonts w:asciiTheme="majorHAnsi" w:hAnsiTheme="majorHAnsi" w:cs="Arial"/>
                <w:b/>
                <w:i/>
              </w:rPr>
            </w:pPr>
            <w:r>
              <w:rPr>
                <w:rFonts w:asciiTheme="majorHAnsi" w:hAnsiTheme="majorHAnsi" w:cs="Arial"/>
                <w:b/>
                <w:i/>
              </w:rPr>
              <w:t>£19,102</w:t>
            </w:r>
          </w:p>
          <w:p w:rsidR="005966C4" w:rsidRDefault="005966C4" w:rsidP="005966C4">
            <w:pPr>
              <w:spacing w:after="0"/>
              <w:jc w:val="right"/>
              <w:rPr>
                <w:rFonts w:asciiTheme="majorHAnsi" w:hAnsiTheme="majorHAnsi" w:cs="Arial"/>
              </w:rPr>
            </w:pPr>
            <w:r>
              <w:rPr>
                <w:rFonts w:asciiTheme="majorHAnsi" w:hAnsiTheme="majorHAnsi" w:cs="Arial"/>
                <w:color w:val="00CC66"/>
              </w:rPr>
              <w:t>(resources)</w:t>
            </w:r>
          </w:p>
          <w:p w:rsidR="00B45B81" w:rsidRDefault="00B45B81" w:rsidP="005966C4">
            <w:pPr>
              <w:spacing w:after="0"/>
              <w:rPr>
                <w:rFonts w:asciiTheme="majorHAnsi" w:hAnsiTheme="majorHAnsi" w:cs="Arial"/>
              </w:rP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45B81" w:rsidRDefault="005966C4" w:rsidP="00B45B81">
            <w:pPr>
              <w:pStyle w:val="TableRowCentered"/>
              <w:rPr>
                <w:rFonts w:asciiTheme="minorHAnsi" w:hAnsiTheme="minorHAnsi" w:cstheme="minorHAnsi"/>
                <w:b/>
                <w:sz w:val="32"/>
                <w:szCs w:val="32"/>
              </w:rPr>
            </w:pPr>
            <w:r>
              <w:rPr>
                <w:rFonts w:asciiTheme="minorHAnsi" w:hAnsiTheme="minorHAnsi" w:cstheme="minorHAnsi"/>
                <w:b/>
                <w:sz w:val="32"/>
                <w:szCs w:val="32"/>
              </w:rPr>
              <w:lastRenderedPageBreak/>
              <w:t>7</w:t>
            </w:r>
          </w:p>
        </w:tc>
      </w:tr>
      <w:tr w:rsidR="00B45B81" w:rsidTr="0078187D">
        <w:tc>
          <w:tcPr>
            <w:tcW w:w="2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45B81" w:rsidRDefault="00B45B81" w:rsidP="00B45B81">
            <w:pPr>
              <w:spacing w:after="0"/>
              <w:rPr>
                <w:rFonts w:asciiTheme="majorHAnsi" w:hAnsiTheme="majorHAnsi" w:cs="Arial"/>
                <w:u w:val="single"/>
              </w:rPr>
            </w:pPr>
            <w:r>
              <w:rPr>
                <w:rFonts w:asciiTheme="majorHAnsi" w:hAnsiTheme="majorHAnsi" w:cs="Arial"/>
                <w:u w:val="single"/>
              </w:rPr>
              <w:t>Cultural Capital</w:t>
            </w:r>
          </w:p>
          <w:p w:rsidR="00B45B81" w:rsidRPr="0078187D" w:rsidRDefault="00B45B81" w:rsidP="00B45B81">
            <w:pPr>
              <w:spacing w:after="0"/>
              <w:rPr>
                <w:rFonts w:asciiTheme="majorHAnsi" w:hAnsiTheme="majorHAnsi" w:cs="Arial"/>
              </w:rPr>
            </w:pPr>
            <w:r>
              <w:rPr>
                <w:rFonts w:asciiTheme="majorHAnsi" w:hAnsiTheme="majorHAnsi" w:cs="Arial"/>
              </w:rPr>
              <w:t>Many of our students to not have access to lots of opportunities that many take for granted.  A central pot for staff to bid in order to run trips, residentials and outings will be kept.</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45B81" w:rsidRDefault="00B45B81" w:rsidP="00B45B81">
            <w:pPr>
              <w:spacing w:after="0"/>
              <w:rPr>
                <w:rFonts w:asciiTheme="majorHAnsi" w:hAnsiTheme="majorHAnsi" w:cs="Arial"/>
              </w:rPr>
            </w:pPr>
            <w:r>
              <w:rPr>
                <w:rFonts w:asciiTheme="majorHAnsi" w:hAnsiTheme="majorHAnsi" w:cs="Arial"/>
              </w:rPr>
              <w:t>PP attendance monitored and tracked through PP Tracker.</w:t>
            </w:r>
          </w:p>
          <w:p w:rsidR="00B45B81" w:rsidRDefault="00B45B81" w:rsidP="00B45B81">
            <w:pPr>
              <w:spacing w:after="0"/>
              <w:rPr>
                <w:rFonts w:asciiTheme="majorHAnsi" w:hAnsiTheme="majorHAnsi" w:cs="Arial"/>
              </w:rPr>
            </w:pPr>
          </w:p>
          <w:p w:rsidR="00B45B81" w:rsidRDefault="00B45B81" w:rsidP="00B45B81">
            <w:pPr>
              <w:spacing w:after="0"/>
              <w:rPr>
                <w:rFonts w:asciiTheme="majorHAnsi" w:hAnsiTheme="majorHAnsi" w:cs="Arial"/>
              </w:rPr>
            </w:pPr>
          </w:p>
          <w:p w:rsidR="00B45B81" w:rsidRDefault="00B45B81" w:rsidP="00B45B81">
            <w:pPr>
              <w:spacing w:after="0"/>
              <w:rPr>
                <w:rFonts w:asciiTheme="majorHAnsi" w:hAnsiTheme="majorHAnsi" w:cs="Arial"/>
              </w:rPr>
            </w:pPr>
          </w:p>
          <w:p w:rsidR="00B45B81" w:rsidRDefault="00B45B81" w:rsidP="00B45B81">
            <w:pPr>
              <w:spacing w:after="0"/>
              <w:jc w:val="right"/>
              <w:rPr>
                <w:rFonts w:asciiTheme="majorHAnsi" w:hAnsiTheme="majorHAnsi" w:cs="Arial"/>
              </w:rPr>
            </w:pPr>
            <w:r>
              <w:rPr>
                <w:rFonts w:asciiTheme="majorHAnsi" w:hAnsiTheme="majorHAnsi" w:cs="Arial"/>
              </w:rPr>
              <w:t>GHN/TWR/MRS</w:t>
            </w:r>
          </w:p>
          <w:p w:rsidR="00B45B81" w:rsidRDefault="009C0929" w:rsidP="00B45B81">
            <w:pPr>
              <w:spacing w:after="0"/>
              <w:jc w:val="right"/>
              <w:rPr>
                <w:rFonts w:asciiTheme="majorHAnsi" w:hAnsiTheme="majorHAnsi" w:cs="Arial"/>
                <w:b/>
                <w:i/>
              </w:rPr>
            </w:pPr>
            <w:r>
              <w:rPr>
                <w:rFonts w:asciiTheme="majorHAnsi" w:hAnsiTheme="majorHAnsi" w:cs="Arial"/>
                <w:b/>
                <w:i/>
              </w:rPr>
              <w:t>£20,452</w:t>
            </w:r>
          </w:p>
          <w:p w:rsidR="00B45B81" w:rsidRDefault="00B45B81" w:rsidP="00B45B81">
            <w:pPr>
              <w:spacing w:after="0"/>
              <w:jc w:val="right"/>
              <w:rPr>
                <w:rFonts w:asciiTheme="majorHAnsi" w:hAnsiTheme="majorHAnsi" w:cs="Arial"/>
              </w:rPr>
            </w:pPr>
            <w:r>
              <w:rPr>
                <w:rFonts w:asciiTheme="majorHAnsi" w:hAnsiTheme="majorHAnsi" w:cs="Arial"/>
                <w:color w:val="00CC66"/>
              </w:rPr>
              <w:t>(trips)</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B45B81" w:rsidRDefault="00B45B81" w:rsidP="00B45B81">
            <w:pPr>
              <w:pStyle w:val="TableRowCentered"/>
              <w:rPr>
                <w:rFonts w:asciiTheme="minorHAnsi" w:hAnsiTheme="minorHAnsi" w:cstheme="minorHAnsi"/>
                <w:b/>
                <w:sz w:val="32"/>
                <w:szCs w:val="32"/>
              </w:rPr>
            </w:pPr>
            <w:r>
              <w:rPr>
                <w:rFonts w:asciiTheme="minorHAnsi" w:hAnsiTheme="minorHAnsi" w:cstheme="minorHAnsi"/>
                <w:b/>
                <w:sz w:val="32"/>
                <w:szCs w:val="32"/>
              </w:rPr>
              <w:t>8</w:t>
            </w:r>
          </w:p>
        </w:tc>
      </w:tr>
    </w:tbl>
    <w:p w:rsidR="00173518" w:rsidRDefault="00173518" w:rsidP="0003703E">
      <w:pPr>
        <w:tabs>
          <w:tab w:val="left" w:pos="1526"/>
        </w:tabs>
      </w:pPr>
    </w:p>
    <w:p w:rsidR="0078187D" w:rsidRPr="005966C4" w:rsidRDefault="0078187D" w:rsidP="0078187D">
      <w:pPr>
        <w:tabs>
          <w:tab w:val="left" w:pos="1526"/>
        </w:tabs>
        <w:rPr>
          <w:b/>
        </w:rPr>
      </w:pPr>
      <w:r w:rsidRPr="005966C4">
        <w:rPr>
          <w:b/>
        </w:rPr>
        <w:t xml:space="preserve">Total Budgeted Costs: </w:t>
      </w:r>
      <w:r w:rsidR="005966C4" w:rsidRPr="005966C4">
        <w:rPr>
          <w:rFonts w:cstheme="minorHAnsi"/>
          <w:b/>
        </w:rPr>
        <w:t>£5</w:t>
      </w:r>
      <w:r w:rsidR="009C0929">
        <w:rPr>
          <w:rFonts w:cstheme="minorHAnsi"/>
          <w:b/>
        </w:rPr>
        <w:t>11,853</w:t>
      </w:r>
    </w:p>
    <w:p w:rsidR="00173518" w:rsidRDefault="00173518" w:rsidP="0003703E">
      <w:pPr>
        <w:tabs>
          <w:tab w:val="left" w:pos="1526"/>
        </w:tabs>
      </w:pPr>
    </w:p>
    <w:p w:rsidR="00173518" w:rsidRDefault="00173518" w:rsidP="0003703E">
      <w:pPr>
        <w:tabs>
          <w:tab w:val="left" w:pos="1526"/>
        </w:tabs>
      </w:pPr>
    </w:p>
    <w:p w:rsidR="00173518" w:rsidRDefault="00173518" w:rsidP="0003703E">
      <w:pPr>
        <w:tabs>
          <w:tab w:val="left" w:pos="1526"/>
        </w:tabs>
      </w:pPr>
    </w:p>
    <w:p w:rsidR="00881BF4" w:rsidRDefault="00881BF4" w:rsidP="0003703E">
      <w:pPr>
        <w:tabs>
          <w:tab w:val="left" w:pos="1526"/>
        </w:tabs>
      </w:pPr>
    </w:p>
    <w:p w:rsidR="00881BF4" w:rsidRDefault="00881BF4" w:rsidP="0003703E">
      <w:pPr>
        <w:tabs>
          <w:tab w:val="left" w:pos="1526"/>
        </w:tabs>
        <w:sectPr w:rsidR="00881BF4" w:rsidSect="0003703E">
          <w:footerReference w:type="default" r:id="rId13"/>
          <w:pgSz w:w="11906" w:h="16838"/>
          <w:pgMar w:top="720" w:right="720" w:bottom="720" w:left="720" w:header="708" w:footer="708" w:gutter="0"/>
          <w:cols w:space="708"/>
          <w:docGrid w:linePitch="360"/>
        </w:sectPr>
      </w:pPr>
    </w:p>
    <w:tbl>
      <w:tblPr>
        <w:tblW w:w="1489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3260"/>
        <w:gridCol w:w="3969"/>
        <w:gridCol w:w="3402"/>
        <w:gridCol w:w="1134"/>
      </w:tblGrid>
      <w:tr w:rsidR="00881BF4" w:rsidTr="00226F41">
        <w:trPr>
          <w:trHeight w:val="271"/>
        </w:trPr>
        <w:tc>
          <w:tcPr>
            <w:tcW w:w="14895" w:type="dxa"/>
            <w:gridSpan w:val="5"/>
            <w:tcBorders>
              <w:top w:val="single" w:sz="4" w:space="0" w:color="auto"/>
              <w:left w:val="single" w:sz="4" w:space="0" w:color="auto"/>
              <w:bottom w:val="single" w:sz="4" w:space="0" w:color="auto"/>
              <w:right w:val="single" w:sz="4" w:space="0" w:color="auto"/>
            </w:tcBorders>
            <w:shd w:val="clear" w:color="auto" w:fill="99FFCC"/>
            <w:hideMark/>
          </w:tcPr>
          <w:p w:rsidR="00881BF4" w:rsidRDefault="00881BF4">
            <w:pPr>
              <w:pStyle w:val="TableParagraph"/>
              <w:spacing w:before="24" w:line="228" w:lineRule="exact"/>
              <w:ind w:left="249"/>
              <w:jc w:val="center"/>
              <w:rPr>
                <w:rFonts w:asciiTheme="minorHAnsi" w:hAnsiTheme="minorHAnsi" w:cstheme="minorHAnsi"/>
                <w:b/>
              </w:rPr>
            </w:pPr>
            <w:r>
              <w:rPr>
                <w:rFonts w:asciiTheme="minorHAnsi" w:hAnsiTheme="minorHAnsi" w:cstheme="minorHAnsi"/>
                <w:b/>
              </w:rPr>
              <w:lastRenderedPageBreak/>
              <w:t>Review of expenditure and impact</w:t>
            </w:r>
          </w:p>
        </w:tc>
      </w:tr>
      <w:tr w:rsidR="00881BF4" w:rsidTr="00226F41">
        <w:trPr>
          <w:trHeight w:val="366"/>
        </w:trPr>
        <w:tc>
          <w:tcPr>
            <w:tcW w:w="14895" w:type="dxa"/>
            <w:gridSpan w:val="5"/>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881BF4" w:rsidRDefault="00881BF4" w:rsidP="00881BF4">
            <w:pPr>
              <w:pStyle w:val="TableParagraph"/>
              <w:numPr>
                <w:ilvl w:val="0"/>
                <w:numId w:val="15"/>
              </w:numPr>
              <w:rPr>
                <w:rFonts w:asciiTheme="minorHAnsi" w:hAnsiTheme="minorHAnsi" w:cstheme="minorHAnsi"/>
                <w:b/>
              </w:rPr>
            </w:pPr>
            <w:r>
              <w:rPr>
                <w:noProof/>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53975</wp:posOffset>
                      </wp:positionV>
                      <wp:extent cx="133350" cy="133350"/>
                      <wp:effectExtent l="0" t="0" r="0" b="0"/>
                      <wp:wrapNone/>
                      <wp:docPr id="23" name="Oval 23"/>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9C31D" id="Oval 23" o:spid="_x0000_s1026" style="position:absolute;margin-left:4.85pt;margin-top:4.2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" fillcolor="red" stroked="f" strokeweight=".25pt">
                      <v:stroke joinstyle="miter"/>
                    </v:oval>
                  </w:pict>
                </mc:Fallback>
              </mc:AlternateContent>
            </w:r>
            <w:r>
              <w:rPr>
                <w:rFonts w:asciiTheme="minorHAnsi" w:hAnsiTheme="minorHAnsi" w:cstheme="minorHAnsi"/>
                <w:b/>
              </w:rPr>
              <w:t>Self Esteem/Confidence</w:t>
            </w:r>
          </w:p>
        </w:tc>
      </w:tr>
      <w:tr w:rsidR="00881BF4" w:rsidTr="00226F41">
        <w:trPr>
          <w:trHeight w:val="77"/>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881BF4" w:rsidRDefault="00881BF4">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881BF4" w:rsidRDefault="00881BF4">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881BF4" w:rsidRDefault="00881BF4">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881BF4" w:rsidRDefault="00881BF4">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881BF4" w:rsidRDefault="00881BF4">
            <w:pPr>
              <w:pStyle w:val="TableParagraph"/>
              <w:spacing w:before="52"/>
              <w:jc w:val="center"/>
              <w:rPr>
                <w:rFonts w:asciiTheme="minorHAnsi" w:hAnsiTheme="minorHAnsi" w:cstheme="minorHAnsi"/>
                <w:b/>
              </w:rPr>
            </w:pPr>
            <w:r>
              <w:rPr>
                <w:rFonts w:asciiTheme="minorHAnsi" w:hAnsiTheme="minorHAnsi" w:cstheme="minorHAnsi"/>
                <w:b/>
              </w:rPr>
              <w:t>Cost</w:t>
            </w:r>
          </w:p>
        </w:tc>
      </w:tr>
      <w:tr w:rsidR="004D2453" w:rsidTr="00226F41">
        <w:trPr>
          <w:trHeight w:val="2044"/>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Students are more resilient and have a greater understanding of the importance of home learning.</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Maintaining the role of the SEBD Officer in school to support students via Wellbeing Hub.</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Mentoring programmes in each year group to provide pastoral support.</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Extra-curricular clubs to be offered by academic areas.</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Staff being MHFA qualified.</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 xml:space="preserve">New Y7 cohort attend </w:t>
            </w:r>
            <w:proofErr w:type="spellStart"/>
            <w:r>
              <w:rPr>
                <w:rFonts w:asciiTheme="majorHAnsi" w:eastAsia="SimSun" w:hAnsiTheme="majorHAnsi" w:cstheme="minorHAnsi"/>
                <w:kern w:val="3"/>
                <w:lang w:eastAsia="zh-CN" w:bidi="hi-IN"/>
              </w:rPr>
              <w:t>Lockerbrook</w:t>
            </w:r>
            <w:proofErr w:type="spellEnd"/>
            <w:r>
              <w:rPr>
                <w:rFonts w:asciiTheme="majorHAnsi" w:eastAsia="SimSun" w:hAnsiTheme="majorHAnsi" w:cstheme="minorHAnsi"/>
                <w:kern w:val="3"/>
                <w:lang w:eastAsia="zh-CN" w:bidi="hi-IN"/>
              </w:rPr>
              <w:t xml:space="preserve"> residential.</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Rewards distributed for PP students.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eastAsiaTheme="minorEastAsia" w:hAnsiTheme="majorHAnsi" w:cs="Arial"/>
              </w:rPr>
            </w:pPr>
            <w:proofErr w:type="spellStart"/>
            <w:r>
              <w:rPr>
                <w:rFonts w:asciiTheme="majorHAnsi" w:hAnsiTheme="majorHAnsi" w:cs="Arial"/>
              </w:rPr>
              <w:t>Lockerbrook</w:t>
            </w:r>
            <w:proofErr w:type="spellEnd"/>
            <w:r>
              <w:rPr>
                <w:rFonts w:asciiTheme="majorHAnsi" w:hAnsiTheme="majorHAnsi" w:cs="Arial"/>
              </w:rPr>
              <w:t xml:space="preserve"> residential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D2453" w:rsidRDefault="004D2453" w:rsidP="004D2453">
            <w:pPr>
              <w:pStyle w:val="TableParagraph"/>
              <w:rPr>
                <w:rFonts w:asciiTheme="minorHAnsi" w:hAnsiTheme="minorHAnsi" w:cstheme="minorHAnsi"/>
              </w:rPr>
            </w:pPr>
            <w:r>
              <w:rPr>
                <w:rFonts w:asciiTheme="minorHAnsi" w:hAnsiTheme="minorHAnsi" w:cstheme="minorHAnsi"/>
              </w:rPr>
              <w:t xml:space="preserve">A total of </w:t>
            </w:r>
            <w:r>
              <w:rPr>
                <w:rFonts w:asciiTheme="minorHAnsi" w:hAnsiTheme="minorHAnsi" w:cstheme="minorHAnsi"/>
                <w:b/>
              </w:rPr>
              <w:t>80</w:t>
            </w:r>
            <w:r w:rsidRPr="0024466B">
              <w:rPr>
                <w:rFonts w:asciiTheme="minorHAnsi" w:hAnsiTheme="minorHAnsi" w:cstheme="minorHAnsi"/>
                <w:b/>
              </w:rPr>
              <w:t>%</w:t>
            </w:r>
            <w:r>
              <w:rPr>
                <w:rFonts w:asciiTheme="minorHAnsi" w:hAnsiTheme="minorHAnsi" w:cstheme="minorHAnsi"/>
              </w:rPr>
              <w:t xml:space="preserve"> Year 7’s went on the </w:t>
            </w:r>
            <w:proofErr w:type="spellStart"/>
            <w:r>
              <w:rPr>
                <w:rFonts w:asciiTheme="minorHAnsi" w:hAnsiTheme="minorHAnsi" w:cstheme="minorHAnsi"/>
              </w:rPr>
              <w:t>Lockerbrook</w:t>
            </w:r>
            <w:proofErr w:type="spellEnd"/>
            <w:r>
              <w:rPr>
                <w:rFonts w:asciiTheme="minorHAnsi" w:hAnsiTheme="minorHAnsi" w:cstheme="minorHAnsi"/>
              </w:rPr>
              <w:t xml:space="preserve"> residential in half term 2.  They worked on settling in activities, team building, self-esteem and confidence as well as developing a growth mindset.</w:t>
            </w:r>
          </w:p>
          <w:p w:rsidR="004D2453" w:rsidRDefault="004D2453" w:rsidP="004D2453">
            <w:pPr>
              <w:pStyle w:val="TableParagraph"/>
              <w:rPr>
                <w:rFonts w:asciiTheme="minorHAnsi" w:hAnsiTheme="minorHAnsi" w:cstheme="minorHAnsi"/>
              </w:rPr>
            </w:pPr>
            <w:r>
              <w:rPr>
                <w:rFonts w:asciiTheme="minorHAnsi" w:hAnsiTheme="minorHAnsi" w:cstheme="minorHAnsi"/>
              </w:rPr>
              <w:t xml:space="preserve">Student voice was recorded with </w:t>
            </w:r>
            <w:r w:rsidRPr="0024466B">
              <w:rPr>
                <w:rFonts w:asciiTheme="minorHAnsi" w:hAnsiTheme="minorHAnsi" w:cstheme="minorHAnsi"/>
                <w:b/>
              </w:rPr>
              <w:t>100%</w:t>
            </w:r>
            <w:r>
              <w:rPr>
                <w:rFonts w:asciiTheme="minorHAnsi" w:hAnsiTheme="minorHAnsi" w:cstheme="minorHAnsi"/>
              </w:rPr>
              <w:t xml:space="preserve"> of students saying they would like to go again.</w:t>
            </w:r>
          </w:p>
          <w:p w:rsidR="004D2453" w:rsidRDefault="004D2453" w:rsidP="004D2453">
            <w:pPr>
              <w:pStyle w:val="TableParagraph"/>
              <w:rPr>
                <w:rFonts w:asciiTheme="minorHAnsi" w:hAnsiTheme="minorHAnsi" w:cstheme="minorHAnsi"/>
              </w:rPr>
            </w:pPr>
          </w:p>
          <w:p w:rsidR="004D2453" w:rsidRDefault="004D2453" w:rsidP="004D2453">
            <w:pPr>
              <w:pStyle w:val="TableParagraph"/>
              <w:rPr>
                <w:rFonts w:asciiTheme="minorHAnsi" w:hAnsiTheme="minorHAnsi" w:cstheme="minorHAnsi"/>
              </w:rPr>
            </w:pPr>
          </w:p>
          <w:p w:rsidR="004D2453" w:rsidRPr="00B46084" w:rsidRDefault="004D2453" w:rsidP="004D2453">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D2453" w:rsidRPr="00B46084" w:rsidRDefault="004D2453" w:rsidP="004D2453">
            <w:pPr>
              <w:pStyle w:val="TableParagraph"/>
              <w:rPr>
                <w:rFonts w:asciiTheme="minorHAnsi" w:hAnsiTheme="minorHAnsi" w:cstheme="minorHAnsi"/>
              </w:rPr>
            </w:pPr>
            <w:r>
              <w:rPr>
                <w:rFonts w:asciiTheme="minorHAnsi" w:hAnsiTheme="minorHAnsi" w:cstheme="minorHAnsi"/>
              </w:rPr>
              <w:t>An exceptional opportunity for the students on entry in Year 7.  It has once again been a very successful settling in trip for the new students at Parkwood.  We will once again fund this opportunity for the year 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jc w:val="center"/>
              <w:rPr>
                <w:rFonts w:asciiTheme="majorHAnsi" w:hAnsiTheme="majorHAnsi" w:cs="Arial"/>
                <w:b/>
                <w:i/>
              </w:rPr>
            </w:pPr>
            <w:r>
              <w:rPr>
                <w:rFonts w:asciiTheme="majorHAnsi" w:hAnsiTheme="majorHAnsi" w:cs="Arial"/>
                <w:b/>
                <w:i/>
              </w:rPr>
              <w:t>£6,000</w:t>
            </w:r>
          </w:p>
          <w:p w:rsidR="004D2453" w:rsidRDefault="004D2453" w:rsidP="004D2453">
            <w:pPr>
              <w:spacing w:after="0"/>
              <w:jc w:val="center"/>
              <w:rPr>
                <w:rFonts w:asciiTheme="majorHAnsi" w:hAnsiTheme="majorHAnsi" w:cs="Arial"/>
                <w:i/>
                <w:color w:val="00CC66"/>
              </w:rPr>
            </w:pPr>
            <w:r>
              <w:rPr>
                <w:rFonts w:asciiTheme="majorHAnsi" w:hAnsiTheme="majorHAnsi" w:cs="Arial"/>
                <w:i/>
                <w:color w:val="00CC66"/>
              </w:rPr>
              <w:t>(trips)</w:t>
            </w:r>
          </w:p>
          <w:p w:rsidR="004D2453" w:rsidRDefault="004D2453" w:rsidP="004D2453">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6,000)</w:t>
            </w:r>
          </w:p>
          <w:p w:rsidR="004D2453" w:rsidRDefault="004D2453" w:rsidP="004D2453">
            <w:pPr>
              <w:spacing w:after="0"/>
              <w:jc w:val="center"/>
              <w:rPr>
                <w:rFonts w:asciiTheme="majorHAnsi" w:hAnsiTheme="majorHAnsi" w:cs="Arial"/>
                <w:i/>
              </w:rPr>
            </w:pPr>
            <w:r>
              <w:rPr>
                <w:rFonts w:asciiTheme="majorHAnsi" w:hAnsiTheme="majorHAnsi" w:cs="Arial"/>
                <w:b/>
                <w:color w:val="0070C0"/>
                <w:u w:val="single"/>
              </w:rPr>
              <w:t>Difference = 0</w:t>
            </w:r>
          </w:p>
        </w:tc>
      </w:tr>
      <w:tr w:rsidR="00226F41" w:rsidTr="00226F41">
        <w:trPr>
          <w:trHeight w:val="2045"/>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Resources for rewards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6F41" w:rsidRDefault="004D2453" w:rsidP="00226F41">
            <w:pPr>
              <w:pStyle w:val="TableParagraph"/>
              <w:rPr>
                <w:rFonts w:asciiTheme="minorHAnsi" w:hAnsiTheme="minorHAnsi" w:cstheme="minorHAnsi"/>
              </w:rPr>
            </w:pPr>
            <w:r>
              <w:rPr>
                <w:rFonts w:asciiTheme="minorHAnsi" w:hAnsiTheme="minorHAnsi" w:cstheme="minorHAnsi"/>
              </w:rPr>
              <w:t xml:space="preserve">See </w:t>
            </w:r>
            <w:proofErr w:type="spellStart"/>
            <w:r>
              <w:rPr>
                <w:rFonts w:asciiTheme="minorHAnsi" w:hAnsiTheme="minorHAnsi" w:cstheme="minorHAnsi"/>
              </w:rPr>
              <w:t>behaviour</w:t>
            </w:r>
            <w:proofErr w:type="spellEnd"/>
            <w:r>
              <w:rPr>
                <w:rFonts w:asciiTheme="minorHAnsi" w:hAnsiTheme="minorHAnsi" w:cstheme="minorHAnsi"/>
              </w:rPr>
              <w:t xml:space="preserve"> data 7.1.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26F41" w:rsidRDefault="00226F41" w:rsidP="00226F41">
            <w:pPr>
              <w:pStyle w:val="TableParagraph"/>
              <w:rPr>
                <w:rFonts w:asciiTheme="minorHAnsi" w:hAnsiTheme="minorHAnsi" w:cstheme="minorHAnsi"/>
              </w:rPr>
            </w:pPr>
            <w:r>
              <w:rPr>
                <w:rFonts w:asciiTheme="minorHAnsi" w:hAnsiTheme="minorHAnsi" w:cstheme="minorHAnsi"/>
              </w:rPr>
              <w:t xml:space="preserve">We need to potentially look at spending earlier on in the academic year.  Although the pandemic and lockdown </w:t>
            </w:r>
            <w:proofErr w:type="gramStart"/>
            <w:r>
              <w:rPr>
                <w:rFonts w:asciiTheme="minorHAnsi" w:hAnsiTheme="minorHAnsi" w:cstheme="minorHAnsi"/>
              </w:rPr>
              <w:t>is</w:t>
            </w:r>
            <w:proofErr w:type="gramEnd"/>
            <w:r>
              <w:rPr>
                <w:rFonts w:asciiTheme="minorHAnsi" w:hAnsiTheme="minorHAnsi" w:cstheme="minorHAnsi"/>
              </w:rPr>
              <w:t xml:space="preserve"> an extreme circumstance we need to spread rewards out over the year rather than making them an end of year celebration only.</w:t>
            </w:r>
          </w:p>
          <w:p w:rsidR="004D2453" w:rsidRDefault="004D2453" w:rsidP="00226F41">
            <w:pPr>
              <w:pStyle w:val="TableParagraph"/>
              <w:rPr>
                <w:rFonts w:asciiTheme="minorHAnsi" w:hAnsiTheme="minorHAnsi" w:cstheme="minorHAnsi"/>
              </w:rPr>
            </w:pPr>
          </w:p>
          <w:p w:rsidR="004D2453" w:rsidRPr="00B46084" w:rsidRDefault="004D2453" w:rsidP="00226F4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£2,000</w:t>
            </w:r>
          </w:p>
          <w:p w:rsidR="00226F41" w:rsidRDefault="00226F41" w:rsidP="00226F41">
            <w:pPr>
              <w:spacing w:after="0"/>
              <w:jc w:val="center"/>
              <w:rPr>
                <w:rFonts w:asciiTheme="majorHAnsi" w:hAnsiTheme="majorHAnsi" w:cs="Arial"/>
                <w:i/>
                <w:color w:val="00CC66"/>
              </w:rPr>
            </w:pPr>
            <w:r>
              <w:rPr>
                <w:rFonts w:asciiTheme="majorHAnsi" w:hAnsiTheme="majorHAnsi" w:cs="Arial"/>
                <w:i/>
                <w:color w:val="00CC66"/>
              </w:rPr>
              <w:t>(resources)</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£905.59)</w:t>
            </w:r>
          </w:p>
          <w:p w:rsidR="00226F41" w:rsidRDefault="00226F41" w:rsidP="00226F41">
            <w:pPr>
              <w:spacing w:after="0"/>
              <w:jc w:val="center"/>
              <w:rPr>
                <w:rFonts w:asciiTheme="majorHAnsi" w:hAnsiTheme="majorHAnsi" w:cs="Arial"/>
                <w:b/>
                <w:i/>
              </w:rPr>
            </w:pPr>
            <w:r>
              <w:rPr>
                <w:rFonts w:asciiTheme="majorHAnsi" w:hAnsiTheme="majorHAnsi" w:cs="Arial"/>
                <w:b/>
                <w:color w:val="0070C0"/>
                <w:u w:val="single"/>
              </w:rPr>
              <w:t>Difference = +£1,094.41</w:t>
            </w:r>
          </w:p>
        </w:tc>
      </w:tr>
      <w:tr w:rsidR="00226F41" w:rsidTr="00226F41">
        <w:trPr>
          <w:trHeight w:val="848"/>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Staffing – Wellbeing</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b/>
              </w:rPr>
            </w:pPr>
            <w:r>
              <w:rPr>
                <w:rFonts w:asciiTheme="minorHAnsi" w:hAnsiTheme="minorHAnsi" w:cstheme="minorHAnsi"/>
                <w:b/>
              </w:rPr>
              <w:t>PP Bullying incidents:</w:t>
            </w:r>
          </w:p>
          <w:tbl>
            <w:tblPr>
              <w:tblW w:w="3885" w:type="dxa"/>
              <w:tblLayout w:type="fixed"/>
              <w:tblLook w:val="04A0" w:firstRow="1" w:lastRow="0" w:firstColumn="1" w:lastColumn="0" w:noHBand="0" w:noVBand="1"/>
            </w:tblPr>
            <w:tblGrid>
              <w:gridCol w:w="2024"/>
              <w:gridCol w:w="1861"/>
            </w:tblGrid>
            <w:tr w:rsidR="00226F41">
              <w:trPr>
                <w:trHeight w:val="20"/>
              </w:trPr>
              <w:tc>
                <w:tcPr>
                  <w:tcW w:w="2026" w:type="dxa"/>
                  <w:vAlign w:val="center"/>
                  <w:hideMark/>
                </w:tcPr>
                <w:p w:rsidR="00226F41" w:rsidRDefault="00226F41" w:rsidP="00226F41">
                  <w:pPr>
                    <w:rPr>
                      <w:rFonts w:cstheme="minorHAnsi"/>
                      <w:b/>
                    </w:rPr>
                  </w:pPr>
                </w:p>
              </w:tc>
              <w:tc>
                <w:tcPr>
                  <w:tcW w:w="1863" w:type="dxa"/>
                  <w:vAlign w:val="bottom"/>
                  <w:hideMark/>
                </w:tcPr>
                <w:p w:rsidR="00226F41" w:rsidRDefault="00226F41" w:rsidP="00226F41">
                  <w:pPr>
                    <w:spacing w:after="0" w:line="240" w:lineRule="auto"/>
                    <w:jc w:val="center"/>
                    <w:rPr>
                      <w:rFonts w:ascii="Calibri" w:eastAsia="Times New Roman" w:hAnsi="Calibri" w:cs="Calibri"/>
                      <w:b/>
                      <w:bCs/>
                      <w:lang w:eastAsia="en-GB"/>
                    </w:rPr>
                  </w:pPr>
                  <w:r>
                    <w:rPr>
                      <w:rFonts w:ascii="Calibri" w:eastAsia="Times New Roman" w:hAnsi="Calibri" w:cs="Calibri"/>
                      <w:b/>
                      <w:bCs/>
                      <w:lang w:val="en-US" w:eastAsia="en-GB"/>
                    </w:rPr>
                    <w:t>Number of incidents</w:t>
                  </w:r>
                </w:p>
              </w:tc>
            </w:tr>
            <w:tr w:rsidR="00226F41">
              <w:trPr>
                <w:trHeight w:val="20"/>
              </w:trPr>
              <w:tc>
                <w:tcPr>
                  <w:tcW w:w="2026" w:type="dxa"/>
                  <w:vAlign w:val="bottom"/>
                  <w:hideMark/>
                </w:tcPr>
                <w:p w:rsidR="00226F41" w:rsidRDefault="00226F41" w:rsidP="00226F41">
                  <w:pPr>
                    <w:spacing w:after="0" w:line="240" w:lineRule="auto"/>
                    <w:jc w:val="right"/>
                    <w:rPr>
                      <w:rFonts w:ascii="Calibri" w:eastAsia="Times New Roman" w:hAnsi="Calibri" w:cs="Calibri"/>
                      <w:b/>
                      <w:lang w:eastAsia="en-GB"/>
                    </w:rPr>
                  </w:pPr>
                  <w:r>
                    <w:rPr>
                      <w:rFonts w:ascii="Calibri" w:eastAsia="Times New Roman" w:hAnsi="Calibri" w:cs="Calibri"/>
                      <w:b/>
                      <w:lang w:val="en-US" w:eastAsia="en-GB"/>
                    </w:rPr>
                    <w:t xml:space="preserve">Total </w:t>
                  </w:r>
                </w:p>
              </w:tc>
              <w:tc>
                <w:tcPr>
                  <w:tcW w:w="1863" w:type="dxa"/>
                  <w:vAlign w:val="bottom"/>
                  <w:hideMark/>
                </w:tcPr>
                <w:p w:rsidR="00226F41" w:rsidRDefault="00226F41" w:rsidP="00226F41">
                  <w:pPr>
                    <w:spacing w:after="0" w:line="240" w:lineRule="auto"/>
                    <w:jc w:val="center"/>
                    <w:rPr>
                      <w:rFonts w:ascii="Calibri" w:eastAsia="Times New Roman" w:hAnsi="Calibri" w:cs="Calibri"/>
                      <w:lang w:eastAsia="en-GB"/>
                    </w:rPr>
                  </w:pPr>
                  <w:r>
                    <w:rPr>
                      <w:rFonts w:ascii="Calibri" w:eastAsia="Times New Roman" w:hAnsi="Calibri" w:cs="Calibri"/>
                      <w:lang w:val="en-US" w:eastAsia="en-GB"/>
                    </w:rPr>
                    <w:t>124 (362)</w:t>
                  </w:r>
                </w:p>
              </w:tc>
            </w:tr>
            <w:tr w:rsidR="00226F41">
              <w:trPr>
                <w:trHeight w:val="20"/>
              </w:trPr>
              <w:tc>
                <w:tcPr>
                  <w:tcW w:w="2026" w:type="dxa"/>
                  <w:vAlign w:val="bottom"/>
                  <w:hideMark/>
                </w:tcPr>
                <w:p w:rsidR="00226F41" w:rsidRDefault="00226F41" w:rsidP="00226F41">
                  <w:pPr>
                    <w:spacing w:after="0" w:line="240" w:lineRule="auto"/>
                    <w:jc w:val="right"/>
                    <w:rPr>
                      <w:rFonts w:ascii="Calibri" w:eastAsia="Times New Roman" w:hAnsi="Calibri" w:cs="Calibri"/>
                      <w:b/>
                      <w:lang w:eastAsia="en-GB"/>
                    </w:rPr>
                  </w:pPr>
                  <w:r>
                    <w:rPr>
                      <w:rFonts w:ascii="Calibri" w:eastAsia="Times New Roman" w:hAnsi="Calibri" w:cs="Calibri"/>
                      <w:b/>
                      <w:lang w:val="en-US" w:eastAsia="en-GB"/>
                    </w:rPr>
                    <w:t xml:space="preserve">Cyber </w:t>
                  </w:r>
                </w:p>
              </w:tc>
              <w:tc>
                <w:tcPr>
                  <w:tcW w:w="1863" w:type="dxa"/>
                  <w:vAlign w:val="bottom"/>
                  <w:hideMark/>
                </w:tcPr>
                <w:p w:rsidR="00226F41" w:rsidRDefault="00226F41" w:rsidP="00226F41">
                  <w:pPr>
                    <w:spacing w:after="0" w:line="240" w:lineRule="auto"/>
                    <w:jc w:val="center"/>
                    <w:rPr>
                      <w:rFonts w:ascii="Calibri" w:eastAsia="Times New Roman" w:hAnsi="Calibri" w:cs="Calibri"/>
                      <w:lang w:eastAsia="en-GB"/>
                    </w:rPr>
                  </w:pPr>
                  <w:r>
                    <w:rPr>
                      <w:rFonts w:ascii="Calibri" w:eastAsia="Times New Roman" w:hAnsi="Calibri" w:cs="Calibri"/>
                      <w:lang w:val="en-US" w:eastAsia="en-GB"/>
                    </w:rPr>
                    <w:t>18 (20)</w:t>
                  </w:r>
                </w:p>
              </w:tc>
            </w:tr>
            <w:tr w:rsidR="00226F41">
              <w:trPr>
                <w:trHeight w:val="20"/>
              </w:trPr>
              <w:tc>
                <w:tcPr>
                  <w:tcW w:w="2026" w:type="dxa"/>
                  <w:vAlign w:val="bottom"/>
                  <w:hideMark/>
                </w:tcPr>
                <w:p w:rsidR="00226F41" w:rsidRDefault="00226F41" w:rsidP="00226F41">
                  <w:pPr>
                    <w:spacing w:after="0" w:line="240" w:lineRule="auto"/>
                    <w:jc w:val="right"/>
                    <w:rPr>
                      <w:rFonts w:ascii="Calibri" w:eastAsia="Times New Roman" w:hAnsi="Calibri" w:cs="Calibri"/>
                      <w:b/>
                      <w:lang w:eastAsia="en-GB"/>
                    </w:rPr>
                  </w:pPr>
                  <w:r>
                    <w:rPr>
                      <w:rFonts w:ascii="Calibri" w:eastAsia="Times New Roman" w:hAnsi="Calibri" w:cs="Calibri"/>
                      <w:b/>
                      <w:lang w:val="en-US" w:eastAsia="en-GB"/>
                    </w:rPr>
                    <w:t xml:space="preserve">Physical </w:t>
                  </w:r>
                </w:p>
              </w:tc>
              <w:tc>
                <w:tcPr>
                  <w:tcW w:w="1863" w:type="dxa"/>
                  <w:vAlign w:val="bottom"/>
                  <w:hideMark/>
                </w:tcPr>
                <w:p w:rsidR="00226F41" w:rsidRDefault="00226F41" w:rsidP="00226F41">
                  <w:pPr>
                    <w:spacing w:after="0" w:line="240" w:lineRule="auto"/>
                    <w:jc w:val="center"/>
                    <w:rPr>
                      <w:rFonts w:ascii="Calibri" w:eastAsia="Times New Roman" w:hAnsi="Calibri" w:cs="Calibri"/>
                      <w:lang w:eastAsia="en-GB"/>
                    </w:rPr>
                  </w:pPr>
                  <w:r>
                    <w:rPr>
                      <w:rFonts w:ascii="Calibri" w:eastAsia="Times New Roman" w:hAnsi="Calibri" w:cs="Calibri"/>
                      <w:lang w:val="en-US" w:eastAsia="en-GB"/>
                    </w:rPr>
                    <w:t>2 (96)</w:t>
                  </w:r>
                </w:p>
              </w:tc>
            </w:tr>
            <w:tr w:rsidR="00226F41">
              <w:trPr>
                <w:trHeight w:val="20"/>
              </w:trPr>
              <w:tc>
                <w:tcPr>
                  <w:tcW w:w="2026" w:type="dxa"/>
                  <w:vAlign w:val="bottom"/>
                  <w:hideMark/>
                </w:tcPr>
                <w:p w:rsidR="00226F41" w:rsidRDefault="00226F41" w:rsidP="00226F41">
                  <w:pPr>
                    <w:spacing w:after="0" w:line="240" w:lineRule="auto"/>
                    <w:jc w:val="right"/>
                    <w:rPr>
                      <w:rFonts w:ascii="Calibri" w:eastAsia="Times New Roman" w:hAnsi="Calibri" w:cs="Calibri"/>
                      <w:b/>
                      <w:lang w:eastAsia="en-GB"/>
                    </w:rPr>
                  </w:pPr>
                  <w:r>
                    <w:rPr>
                      <w:rFonts w:ascii="Calibri" w:eastAsia="Times New Roman" w:hAnsi="Calibri" w:cs="Calibri"/>
                      <w:b/>
                      <w:lang w:val="en-US" w:eastAsia="en-GB"/>
                    </w:rPr>
                    <w:t xml:space="preserve">Racist </w:t>
                  </w:r>
                </w:p>
              </w:tc>
              <w:tc>
                <w:tcPr>
                  <w:tcW w:w="1863" w:type="dxa"/>
                  <w:vAlign w:val="bottom"/>
                  <w:hideMark/>
                </w:tcPr>
                <w:p w:rsidR="00226F41" w:rsidRDefault="00226F41" w:rsidP="00226F41">
                  <w:pPr>
                    <w:spacing w:after="0" w:line="240" w:lineRule="auto"/>
                    <w:jc w:val="center"/>
                    <w:rPr>
                      <w:rFonts w:ascii="Calibri" w:eastAsia="Times New Roman" w:hAnsi="Calibri" w:cs="Calibri"/>
                      <w:lang w:eastAsia="en-GB"/>
                    </w:rPr>
                  </w:pPr>
                  <w:r>
                    <w:rPr>
                      <w:rFonts w:ascii="Calibri" w:eastAsia="Times New Roman" w:hAnsi="Calibri" w:cs="Calibri"/>
                      <w:lang w:val="en-US" w:eastAsia="en-GB"/>
                    </w:rPr>
                    <w:t>5 (25)</w:t>
                  </w:r>
                </w:p>
              </w:tc>
            </w:tr>
            <w:tr w:rsidR="00226F41">
              <w:trPr>
                <w:trHeight w:val="20"/>
              </w:trPr>
              <w:tc>
                <w:tcPr>
                  <w:tcW w:w="2026" w:type="dxa"/>
                  <w:vAlign w:val="bottom"/>
                  <w:hideMark/>
                </w:tcPr>
                <w:p w:rsidR="00226F41" w:rsidRDefault="00226F41" w:rsidP="00226F41">
                  <w:pPr>
                    <w:spacing w:after="0" w:line="240" w:lineRule="auto"/>
                    <w:jc w:val="right"/>
                    <w:rPr>
                      <w:rFonts w:ascii="Calibri" w:eastAsia="Times New Roman" w:hAnsi="Calibri" w:cs="Calibri"/>
                      <w:b/>
                      <w:lang w:eastAsia="en-GB"/>
                    </w:rPr>
                  </w:pPr>
                  <w:r>
                    <w:rPr>
                      <w:rFonts w:ascii="Calibri" w:eastAsia="Times New Roman" w:hAnsi="Calibri" w:cs="Calibri"/>
                      <w:b/>
                      <w:lang w:val="en-US" w:eastAsia="en-GB"/>
                    </w:rPr>
                    <w:t>Sexual orientation</w:t>
                  </w:r>
                </w:p>
              </w:tc>
              <w:tc>
                <w:tcPr>
                  <w:tcW w:w="1863" w:type="dxa"/>
                  <w:vAlign w:val="bottom"/>
                  <w:hideMark/>
                </w:tcPr>
                <w:p w:rsidR="00226F41" w:rsidRDefault="00226F41" w:rsidP="00226F41">
                  <w:pPr>
                    <w:spacing w:after="0" w:line="240" w:lineRule="auto"/>
                    <w:jc w:val="center"/>
                    <w:rPr>
                      <w:rFonts w:ascii="Calibri" w:eastAsia="Times New Roman" w:hAnsi="Calibri" w:cs="Calibri"/>
                      <w:lang w:eastAsia="en-GB"/>
                    </w:rPr>
                  </w:pPr>
                  <w:r>
                    <w:rPr>
                      <w:rFonts w:ascii="Calibri" w:eastAsia="Times New Roman" w:hAnsi="Calibri" w:cs="Calibri"/>
                      <w:lang w:val="en-US" w:eastAsia="en-GB"/>
                    </w:rPr>
                    <w:t>4 (17)</w:t>
                  </w:r>
                </w:p>
              </w:tc>
            </w:tr>
            <w:tr w:rsidR="00226F41">
              <w:trPr>
                <w:trHeight w:val="20"/>
              </w:trPr>
              <w:tc>
                <w:tcPr>
                  <w:tcW w:w="2026" w:type="dxa"/>
                  <w:vAlign w:val="bottom"/>
                  <w:hideMark/>
                </w:tcPr>
                <w:p w:rsidR="00226F41" w:rsidRDefault="00226F41" w:rsidP="00226F41">
                  <w:pPr>
                    <w:spacing w:after="0" w:line="240" w:lineRule="auto"/>
                    <w:jc w:val="right"/>
                    <w:rPr>
                      <w:rFonts w:ascii="Calibri" w:eastAsia="Times New Roman" w:hAnsi="Calibri" w:cs="Calibri"/>
                      <w:b/>
                      <w:lang w:eastAsia="en-GB"/>
                    </w:rPr>
                  </w:pPr>
                  <w:r>
                    <w:rPr>
                      <w:rFonts w:ascii="Calibri" w:eastAsia="Times New Roman" w:hAnsi="Calibri" w:cs="Calibri"/>
                      <w:b/>
                      <w:lang w:val="en-US" w:eastAsia="en-GB"/>
                    </w:rPr>
                    <w:t>Verbal</w:t>
                  </w:r>
                </w:p>
              </w:tc>
              <w:tc>
                <w:tcPr>
                  <w:tcW w:w="1863" w:type="dxa"/>
                  <w:vAlign w:val="bottom"/>
                  <w:hideMark/>
                </w:tcPr>
                <w:p w:rsidR="00226F41" w:rsidRDefault="00226F41" w:rsidP="00226F41">
                  <w:pPr>
                    <w:spacing w:after="0" w:line="240" w:lineRule="auto"/>
                    <w:jc w:val="center"/>
                    <w:rPr>
                      <w:rFonts w:ascii="Calibri" w:eastAsia="Times New Roman" w:hAnsi="Calibri" w:cs="Calibri"/>
                      <w:lang w:eastAsia="en-GB"/>
                    </w:rPr>
                  </w:pPr>
                  <w:r>
                    <w:rPr>
                      <w:rFonts w:ascii="Calibri" w:eastAsia="Times New Roman" w:hAnsi="Calibri" w:cs="Calibri"/>
                      <w:lang w:val="en-US" w:eastAsia="en-GB"/>
                    </w:rPr>
                    <w:t>4 (204)</w:t>
                  </w:r>
                </w:p>
              </w:tc>
            </w:tr>
          </w:tbl>
          <w:p w:rsidR="00226F41" w:rsidRDefault="00226F41" w:rsidP="00226F41">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t xml:space="preserve">HH as wellbeing officer and </w:t>
            </w:r>
            <w:proofErr w:type="spellStart"/>
            <w:r>
              <w:rPr>
                <w:rFonts w:asciiTheme="minorHAnsi" w:hAnsiTheme="minorHAnsi" w:cstheme="minorHAnsi"/>
              </w:rPr>
              <w:t>SMc</w:t>
            </w:r>
            <w:proofErr w:type="spellEnd"/>
            <w:r>
              <w:rPr>
                <w:rFonts w:asciiTheme="minorHAnsi" w:hAnsiTheme="minorHAnsi" w:cstheme="minorHAnsi"/>
              </w:rPr>
              <w:t xml:space="preserve"> as wellbeing lead have created a timetable of meetings and support with vulnerable students requiring support.  Looking at the data, PP students are twice as vulnerable to bullying incidents in school and as such this expenditure is vital.  Numbers are down on last year (see brackets) suggesting spending is having an impact.</w:t>
            </w:r>
          </w:p>
          <w:p w:rsidR="004D2453" w:rsidRDefault="004D2453" w:rsidP="00226F41">
            <w:pPr>
              <w:pStyle w:val="TableParagraph"/>
              <w:rPr>
                <w:rFonts w:asciiTheme="minorHAnsi" w:hAnsiTheme="minorHAnsi" w:cstheme="minorHAnsi"/>
              </w:rPr>
            </w:pPr>
          </w:p>
          <w:p w:rsidR="004D2453" w:rsidRDefault="004D2453" w:rsidP="00226F41">
            <w:pPr>
              <w:pStyle w:val="TableParagraph"/>
              <w:rPr>
                <w:rFonts w:asciiTheme="minorHAnsi" w:hAnsiTheme="minorHAnsi" w:cstheme="minorHAnsi"/>
              </w:rPr>
            </w:pPr>
          </w:p>
          <w:p w:rsidR="00FC12A1" w:rsidRDefault="00FC12A1" w:rsidP="00226F41">
            <w:pPr>
              <w:pStyle w:val="TableParagraph"/>
              <w:rPr>
                <w:rFonts w:asciiTheme="minorHAnsi" w:hAnsiTheme="minorHAnsi" w:cstheme="minorHAnsi"/>
              </w:rPr>
            </w:pPr>
          </w:p>
          <w:p w:rsidR="004D2453" w:rsidRDefault="004D2453" w:rsidP="00226F4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£37,385</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£24,720.29)</w:t>
            </w:r>
          </w:p>
          <w:p w:rsidR="00226F41" w:rsidRDefault="00226F41" w:rsidP="00226F41">
            <w:pPr>
              <w:spacing w:after="0"/>
              <w:jc w:val="center"/>
              <w:rPr>
                <w:rFonts w:asciiTheme="majorHAnsi" w:hAnsiTheme="majorHAnsi" w:cs="Arial"/>
                <w:b/>
                <w:color w:val="0070C0"/>
                <w:u w:val="single"/>
              </w:rPr>
            </w:pPr>
            <w:r>
              <w:rPr>
                <w:rFonts w:asciiTheme="majorHAnsi" w:hAnsiTheme="majorHAnsi" w:cs="Arial"/>
                <w:b/>
                <w:color w:val="0070C0"/>
                <w:u w:val="single"/>
              </w:rPr>
              <w:t>Difference = +£12,664.71</w:t>
            </w:r>
          </w:p>
          <w:p w:rsidR="00226F41" w:rsidRDefault="00226F41" w:rsidP="00226F41">
            <w:pPr>
              <w:spacing w:after="0"/>
              <w:jc w:val="center"/>
              <w:rPr>
                <w:rFonts w:asciiTheme="majorHAnsi" w:hAnsiTheme="majorHAnsi" w:cs="Arial"/>
                <w:b/>
                <w:i/>
              </w:rPr>
            </w:pPr>
            <w:r>
              <w:rPr>
                <w:rFonts w:asciiTheme="majorHAnsi" w:hAnsiTheme="majorHAnsi" w:cs="Arial"/>
                <w:i/>
                <w:color w:val="00CC66"/>
              </w:rPr>
              <w:t>(staffing)</w:t>
            </w:r>
          </w:p>
        </w:tc>
      </w:tr>
      <w:tr w:rsidR="00226F41"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numPr>
                <w:ilvl w:val="0"/>
                <w:numId w:val="15"/>
              </w:numPr>
              <w:rPr>
                <w:rFonts w:asciiTheme="minorHAnsi" w:hAnsiTheme="minorHAnsi" w:cstheme="minorHAnsi"/>
                <w:b/>
              </w:rPr>
            </w:pPr>
            <w:r>
              <w:rPr>
                <w:noProof/>
              </w:rPr>
              <w:lastRenderedPageBreak/>
              <mc:AlternateContent>
                <mc:Choice Requires="wps">
                  <w:drawing>
                    <wp:anchor distT="0" distB="0" distL="114300" distR="114300" simplePos="0" relativeHeight="251671552" behindDoc="0" locked="0" layoutInCell="1" allowOverlap="1" wp14:anchorId="326FCFFE" wp14:editId="068B0DFB">
                      <wp:simplePos x="0" y="0"/>
                      <wp:positionH relativeFrom="column">
                        <wp:posOffset>51435</wp:posOffset>
                      </wp:positionH>
                      <wp:positionV relativeFrom="paragraph">
                        <wp:posOffset>48895</wp:posOffset>
                      </wp:positionV>
                      <wp:extent cx="133350" cy="133350"/>
                      <wp:effectExtent l="0" t="0" r="0" b="0"/>
                      <wp:wrapNone/>
                      <wp:docPr id="24" name="Oval 24"/>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00B05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69EE33" id="Oval 24" o:spid="_x0000_s1026" style="position:absolute;margin-left:4.05pt;margin-top:3.8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" fillcolor="#00b050" stroked="f" strokeweight=".25pt">
                      <v:stroke joinstyle="miter"/>
                    </v:oval>
                  </w:pict>
                </mc:Fallback>
              </mc:AlternateContent>
            </w:r>
            <w:r>
              <w:rPr>
                <w:rFonts w:asciiTheme="minorHAnsi" w:hAnsiTheme="minorHAnsi" w:cstheme="minorHAnsi"/>
                <w:b/>
              </w:rPr>
              <w:t>Literacy</w:t>
            </w:r>
          </w:p>
        </w:tc>
      </w:tr>
      <w:tr w:rsidR="00226F41" w:rsidTr="00226F41">
        <w:trPr>
          <w:trHeight w:val="77"/>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jc w:val="center"/>
              <w:rPr>
                <w:rFonts w:asciiTheme="minorHAnsi" w:hAnsiTheme="minorHAnsi" w:cstheme="minorHAnsi"/>
                <w:b/>
              </w:rPr>
            </w:pPr>
            <w:r>
              <w:rPr>
                <w:rFonts w:asciiTheme="minorHAnsi" w:hAnsiTheme="minorHAnsi" w:cstheme="minorHAnsi"/>
                <w:b/>
              </w:rPr>
              <w:t>Cost</w:t>
            </w:r>
          </w:p>
        </w:tc>
      </w:tr>
      <w:tr w:rsidR="00226F41" w:rsidTr="00226F41">
        <w:trPr>
          <w:trHeight w:val="1772"/>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 xml:space="preserve">Students to be in line with their </w:t>
            </w:r>
            <w:proofErr w:type="gramStart"/>
            <w:r>
              <w:rPr>
                <w:rFonts w:asciiTheme="majorHAnsi" w:eastAsia="SimSun" w:hAnsiTheme="majorHAnsi" w:cstheme="minorHAnsi"/>
                <w:kern w:val="3"/>
                <w:lang w:eastAsia="zh-CN" w:bidi="hi-IN"/>
              </w:rPr>
              <w:t>age related</w:t>
            </w:r>
            <w:proofErr w:type="gramEnd"/>
            <w:r>
              <w:rPr>
                <w:rFonts w:asciiTheme="majorHAnsi" w:eastAsia="SimSun" w:hAnsiTheme="majorHAnsi" w:cstheme="minorHAnsi"/>
                <w:kern w:val="3"/>
                <w:lang w:eastAsia="zh-CN" w:bidi="hi-IN"/>
              </w:rPr>
              <w:t xml:space="preserve"> expectations based on KS2, KS3 and KS4 results.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 P and G and writing skills elements to be embedded into all curriculum areas.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 xml:space="preserve">Reduce the </w:t>
            </w:r>
            <w:proofErr w:type="gramStart"/>
            <w:r>
              <w:rPr>
                <w:rFonts w:asciiTheme="majorHAnsi" w:eastAsia="SimSun" w:hAnsiTheme="majorHAnsi" w:cstheme="minorHAnsi"/>
                <w:kern w:val="3"/>
                <w:lang w:eastAsia="zh-CN" w:bidi="hi-IN"/>
              </w:rPr>
              <w:t>amount</w:t>
            </w:r>
            <w:proofErr w:type="gramEnd"/>
            <w:r>
              <w:rPr>
                <w:rFonts w:asciiTheme="majorHAnsi" w:eastAsia="SimSun" w:hAnsiTheme="majorHAnsi" w:cstheme="minorHAnsi"/>
                <w:kern w:val="3"/>
                <w:lang w:eastAsia="zh-CN" w:bidi="hi-IN"/>
              </w:rPr>
              <w:t xml:space="preserve"> of students with reading ages below their chronological ages.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Students to ‘Drop Everything and Read’ during one tutor time per week.</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Parkwood to have a functioning Learning Resource Centre.</w:t>
            </w:r>
          </w:p>
          <w:p w:rsidR="00226F41" w:rsidRDefault="00226F41" w:rsidP="00226F41">
            <w:pPr>
              <w:rPr>
                <w:rFonts w:asciiTheme="majorHAnsi" w:eastAsiaTheme="minorEastAsia" w:hAnsiTheme="majorHAnsi"/>
              </w:rPr>
            </w:pPr>
            <w:r>
              <w:rPr>
                <w:rFonts w:asciiTheme="majorHAnsi" w:eastAsia="SimSun" w:hAnsiTheme="majorHAnsi" w:cstheme="minorHAnsi"/>
                <w:kern w:val="3"/>
                <w:lang w:eastAsia="zh-CN" w:bidi="hi-IN"/>
              </w:rPr>
              <w:t xml:space="preserve">Lexia </w:t>
            </w:r>
            <w:r>
              <w:rPr>
                <w:rFonts w:asciiTheme="majorHAnsi" w:hAnsiTheme="majorHAnsi"/>
              </w:rPr>
              <w:t>delivered in all KS3 English classes (except top sets in 8 and 9).</w:t>
            </w:r>
          </w:p>
          <w:p w:rsidR="00226F41" w:rsidRDefault="00226F41" w:rsidP="00226F41">
            <w:pPr>
              <w:rPr>
                <w:rFonts w:asciiTheme="majorHAnsi" w:hAnsiTheme="majorHAnsi"/>
              </w:rPr>
            </w:pPr>
            <w:r>
              <w:rPr>
                <w:rFonts w:asciiTheme="majorHAnsi" w:hAnsiTheme="majorHAnsi"/>
              </w:rPr>
              <w:t>ARK Mastery Literary Heritage curriculum in Y7 – increased demand of texts and vocabulary acquisition.</w:t>
            </w:r>
          </w:p>
          <w:p w:rsidR="00226F41" w:rsidRDefault="00226F41" w:rsidP="00226F41">
            <w:pPr>
              <w:rPr>
                <w:rFonts w:asciiTheme="majorHAnsi" w:hAnsiTheme="majorHAnsi"/>
              </w:rPr>
            </w:pPr>
            <w:r>
              <w:rPr>
                <w:rFonts w:asciiTheme="majorHAnsi" w:hAnsiTheme="majorHAnsi"/>
              </w:rPr>
              <w:t>Reading Box interventions, delivered by TA and teaching staff during for time and through withdrawal from lessons.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Learning Resource Manager</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t>We now have a fully stocked functioning library with 2 main uses:</w:t>
            </w:r>
          </w:p>
          <w:p w:rsidR="00226F41" w:rsidRDefault="00226F41" w:rsidP="00226F41">
            <w:pPr>
              <w:pStyle w:val="TableParagraph"/>
              <w:rPr>
                <w:rFonts w:asciiTheme="minorHAnsi" w:hAnsiTheme="minorHAnsi" w:cstheme="minorHAnsi"/>
              </w:rPr>
            </w:pPr>
            <w:r>
              <w:rPr>
                <w:rFonts w:asciiTheme="minorHAnsi" w:hAnsiTheme="minorHAnsi" w:cstheme="minorHAnsi"/>
              </w:rPr>
              <w:t>1 – a safe space for students to complete homework, before, during and after school.</w:t>
            </w:r>
          </w:p>
          <w:p w:rsidR="00226F41" w:rsidRDefault="00226F41" w:rsidP="00226F41">
            <w:pPr>
              <w:pStyle w:val="TableParagraph"/>
              <w:rPr>
                <w:rFonts w:asciiTheme="minorHAnsi" w:hAnsiTheme="minorHAnsi" w:cstheme="minorHAnsi"/>
              </w:rPr>
            </w:pPr>
            <w:r>
              <w:rPr>
                <w:rFonts w:asciiTheme="minorHAnsi" w:hAnsiTheme="minorHAnsi" w:cstheme="minorHAnsi"/>
              </w:rPr>
              <w:t>2 – a library stocked with books that students can loan out or borrow for pleasure or to help with studies.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t>A very worthwhile addition.  Having a fully functioning library has helped with both literacy and aspirations.  One area to work with is using our librarian to help with reading intervention as well as more non-English books for our NTE students.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£13,505</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£8,901.31)</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+£4,603.69</w:t>
            </w:r>
          </w:p>
          <w:p w:rsidR="00226F41" w:rsidRDefault="00226F41" w:rsidP="00226F41">
            <w:pPr>
              <w:spacing w:after="0"/>
              <w:jc w:val="center"/>
              <w:rPr>
                <w:rFonts w:asciiTheme="majorHAnsi" w:hAnsiTheme="majorHAnsi" w:cs="Arial"/>
                <w:b/>
                <w:i/>
              </w:rPr>
            </w:pPr>
            <w:r>
              <w:rPr>
                <w:rFonts w:asciiTheme="majorHAnsi" w:hAnsiTheme="majorHAnsi" w:cs="Arial"/>
                <w:i/>
                <w:color w:val="00CC66"/>
              </w:rPr>
              <w:t>(staffing)</w:t>
            </w:r>
          </w:p>
        </w:tc>
      </w:tr>
      <w:tr w:rsidR="00226F4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Theme="minorEastAsia" w:hAnsiTheme="maj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 xml:space="preserve">Strategic Literacy HLTA </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26F41" w:rsidRDefault="00226F41" w:rsidP="00226F41">
            <w:pPr>
              <w:spacing w:after="0"/>
              <w:rPr>
                <w:rFonts w:cstheme="minorHAnsi"/>
                <w:b/>
                <w:color w:val="000000" w:themeColor="text1"/>
                <w:sz w:val="20"/>
                <w:szCs w:val="20"/>
                <w:u w:val="single"/>
              </w:rPr>
            </w:pPr>
            <w:r>
              <w:rPr>
                <w:rFonts w:cstheme="minorHAnsi"/>
                <w:b/>
                <w:color w:val="000000" w:themeColor="text1"/>
                <w:u w:val="single"/>
              </w:rPr>
              <w:t>Year 9 Reading Box</w:t>
            </w:r>
          </w:p>
          <w:p w:rsidR="00226F41" w:rsidRDefault="00226F41" w:rsidP="00226F41">
            <w:pPr>
              <w:spacing w:after="0"/>
              <w:rPr>
                <w:rFonts w:eastAsiaTheme="minorEastAsia" w:cstheme="minorHAnsi"/>
                <w:b/>
                <w:i/>
                <w:color w:val="000000" w:themeColor="text1"/>
              </w:rPr>
            </w:pPr>
            <w:r>
              <w:rPr>
                <w:rFonts w:cstheme="minorHAnsi"/>
                <w:b/>
                <w:i/>
                <w:color w:val="000000" w:themeColor="text1"/>
              </w:rPr>
              <w:t>Out of 14 pupils:</w:t>
            </w:r>
          </w:p>
          <w:p w:rsidR="00226F41" w:rsidRDefault="00226F41" w:rsidP="00226F41">
            <w:pPr>
              <w:spacing w:after="0"/>
              <w:rPr>
                <w:rFonts w:cstheme="minorHAnsi"/>
                <w:color w:val="000000" w:themeColor="text1"/>
              </w:rPr>
            </w:pPr>
            <w:r>
              <w:rPr>
                <w:rFonts w:cstheme="minorHAnsi"/>
                <w:b/>
                <w:color w:val="000000" w:themeColor="text1"/>
              </w:rPr>
              <w:t>12/14</w:t>
            </w:r>
            <w:r>
              <w:rPr>
                <w:rFonts w:cstheme="minorHAnsi"/>
                <w:color w:val="000000" w:themeColor="text1"/>
              </w:rPr>
              <w:t xml:space="preserve"> improved their </w:t>
            </w:r>
            <w:r>
              <w:rPr>
                <w:rFonts w:cstheme="minorHAnsi"/>
                <w:b/>
                <w:color w:val="000000" w:themeColor="text1"/>
              </w:rPr>
              <w:t>reading age range (86%)</w:t>
            </w:r>
          </w:p>
          <w:p w:rsidR="00226F41" w:rsidRDefault="00226F41" w:rsidP="00226F41">
            <w:pPr>
              <w:spacing w:after="0"/>
              <w:rPr>
                <w:rFonts w:cstheme="minorHAnsi"/>
                <w:i/>
                <w:color w:val="000000" w:themeColor="text1"/>
              </w:rPr>
            </w:pPr>
            <w:r>
              <w:rPr>
                <w:rFonts w:cstheme="minorHAnsi"/>
                <w:i/>
                <w:color w:val="000000" w:themeColor="text1"/>
              </w:rPr>
              <w:t>(1/14 stayed the same, 1/14 regressed - pupil with v low attendance)</w:t>
            </w:r>
          </w:p>
          <w:p w:rsidR="00226F41" w:rsidRDefault="00226F41" w:rsidP="00226F41">
            <w:pPr>
              <w:spacing w:after="0"/>
              <w:rPr>
                <w:rFonts w:cstheme="minorHAnsi"/>
                <w:color w:val="000000" w:themeColor="text1"/>
              </w:rPr>
            </w:pPr>
            <w:r>
              <w:rPr>
                <w:rFonts w:cstheme="minorHAnsi"/>
                <w:b/>
                <w:color w:val="000000" w:themeColor="text1"/>
              </w:rPr>
              <w:t>5/14</w:t>
            </w:r>
            <w:r>
              <w:rPr>
                <w:rFonts w:cstheme="minorHAnsi"/>
                <w:color w:val="000000" w:themeColor="text1"/>
              </w:rPr>
              <w:t xml:space="preserve"> improved their </w:t>
            </w:r>
            <w:r>
              <w:rPr>
                <w:rFonts w:cstheme="minorHAnsi"/>
                <w:b/>
                <w:color w:val="000000" w:themeColor="text1"/>
              </w:rPr>
              <w:t>single word reading standard score (36%)</w:t>
            </w:r>
          </w:p>
          <w:p w:rsidR="00226F41" w:rsidRDefault="00226F41" w:rsidP="00226F41">
            <w:pPr>
              <w:spacing w:after="0"/>
              <w:rPr>
                <w:rFonts w:cstheme="minorHAnsi"/>
                <w:i/>
                <w:color w:val="000000" w:themeColor="text1"/>
              </w:rPr>
            </w:pPr>
            <w:r>
              <w:rPr>
                <w:rFonts w:cstheme="minorHAnsi"/>
                <w:i/>
                <w:color w:val="000000" w:themeColor="text1"/>
              </w:rPr>
              <w:t>(7/14 stayed the same, 2/14 regressed – 1 x pupil with v low attendance)</w:t>
            </w:r>
          </w:p>
          <w:p w:rsidR="00226F41" w:rsidRDefault="00226F41" w:rsidP="00226F41">
            <w:pPr>
              <w:spacing w:after="0"/>
              <w:rPr>
                <w:rFonts w:cstheme="minorHAnsi"/>
                <w:color w:val="000000" w:themeColor="text1"/>
              </w:rPr>
            </w:pPr>
            <w:r>
              <w:rPr>
                <w:rFonts w:cstheme="minorHAnsi"/>
                <w:b/>
                <w:color w:val="000000" w:themeColor="text1"/>
              </w:rPr>
              <w:t>12/14</w:t>
            </w:r>
            <w:r>
              <w:rPr>
                <w:rFonts w:cstheme="minorHAnsi"/>
                <w:color w:val="000000" w:themeColor="text1"/>
              </w:rPr>
              <w:t xml:space="preserve"> improved their </w:t>
            </w:r>
            <w:r>
              <w:rPr>
                <w:rFonts w:cstheme="minorHAnsi"/>
                <w:b/>
                <w:color w:val="000000" w:themeColor="text1"/>
              </w:rPr>
              <w:t>reading comprehension standard score (86%)</w:t>
            </w:r>
          </w:p>
          <w:p w:rsidR="00226F41" w:rsidRDefault="00226F41" w:rsidP="00226F41">
            <w:pPr>
              <w:spacing w:after="0"/>
              <w:rPr>
                <w:rFonts w:cstheme="minorHAnsi"/>
                <w:i/>
                <w:color w:val="000000" w:themeColor="text1"/>
              </w:rPr>
            </w:pPr>
            <w:r>
              <w:rPr>
                <w:rFonts w:cstheme="minorHAnsi"/>
                <w:i/>
                <w:color w:val="000000" w:themeColor="text1"/>
              </w:rPr>
              <w:t>(2/14 regressed – 1 x pupil with v low attendance)</w:t>
            </w:r>
          </w:p>
          <w:p w:rsidR="00226F41" w:rsidRDefault="00226F41" w:rsidP="00226F41">
            <w:pPr>
              <w:spacing w:after="0"/>
              <w:rPr>
                <w:rFonts w:cstheme="minorHAnsi"/>
                <w:b/>
                <w:color w:val="000000" w:themeColor="text1"/>
                <w:u w:val="single"/>
              </w:rPr>
            </w:pPr>
            <w:r>
              <w:rPr>
                <w:rFonts w:cstheme="minorHAnsi"/>
                <w:b/>
                <w:color w:val="000000" w:themeColor="text1"/>
                <w:u w:val="single"/>
              </w:rPr>
              <w:t>Year 8 Phonics</w:t>
            </w:r>
          </w:p>
          <w:p w:rsidR="00226F41" w:rsidRDefault="00226F41" w:rsidP="00226F41">
            <w:pPr>
              <w:spacing w:after="0"/>
              <w:rPr>
                <w:rFonts w:cstheme="minorHAnsi"/>
                <w:b/>
                <w:color w:val="000000" w:themeColor="text1"/>
              </w:rPr>
            </w:pPr>
            <w:r>
              <w:rPr>
                <w:rFonts w:cstheme="minorHAnsi"/>
                <w:b/>
                <w:color w:val="000000" w:themeColor="text1"/>
              </w:rPr>
              <w:t>2/2 made huge improvements on phonics score (100%)</w:t>
            </w:r>
          </w:p>
          <w:p w:rsidR="00226F41" w:rsidRDefault="00226F41" w:rsidP="00226F41">
            <w:pPr>
              <w:spacing w:after="0"/>
              <w:rPr>
                <w:rFonts w:cstheme="minorHAnsi"/>
                <w:b/>
                <w:color w:val="000000" w:themeColor="text1"/>
                <w:u w:val="single"/>
              </w:rPr>
            </w:pPr>
            <w:r>
              <w:rPr>
                <w:rFonts w:cstheme="minorHAnsi"/>
                <w:b/>
                <w:color w:val="000000" w:themeColor="text1"/>
                <w:u w:val="single"/>
              </w:rPr>
              <w:t xml:space="preserve">Year 7 Phonics </w:t>
            </w:r>
          </w:p>
          <w:p w:rsidR="00226F41" w:rsidRDefault="00226F41" w:rsidP="00226F41">
            <w:pPr>
              <w:spacing w:after="0"/>
              <w:rPr>
                <w:rFonts w:cstheme="minorHAnsi"/>
                <w:b/>
                <w:color w:val="000000" w:themeColor="text1"/>
              </w:rPr>
            </w:pPr>
            <w:r>
              <w:rPr>
                <w:rFonts w:cstheme="minorHAnsi"/>
                <w:b/>
                <w:color w:val="000000" w:themeColor="text1"/>
              </w:rPr>
              <w:t>100% improved on their September score.</w:t>
            </w:r>
          </w:p>
          <w:p w:rsidR="00226F41" w:rsidRDefault="00226F41" w:rsidP="00226F41">
            <w:pPr>
              <w:spacing w:after="0"/>
              <w:rPr>
                <w:rFonts w:cstheme="minorHAnsi"/>
                <w:b/>
                <w:color w:val="000000" w:themeColor="text1"/>
              </w:rPr>
            </w:pPr>
          </w:p>
          <w:p w:rsidR="00226F41" w:rsidRDefault="00226F41" w:rsidP="00226F41">
            <w:pPr>
              <w:spacing w:after="0"/>
              <w:rPr>
                <w:rFonts w:cstheme="minorHAnsi"/>
                <w:b/>
                <w:color w:val="000000" w:themeColor="text1"/>
                <w:u w:val="single"/>
              </w:rPr>
            </w:pPr>
            <w:r>
              <w:rPr>
                <w:rFonts w:cstheme="minorHAnsi"/>
                <w:b/>
                <w:color w:val="000000" w:themeColor="text1"/>
                <w:u w:val="single"/>
              </w:rPr>
              <w:t>Reading Box Groups + Nurture</w:t>
            </w:r>
          </w:p>
          <w:p w:rsidR="00226F41" w:rsidRDefault="00226F41" w:rsidP="00226F41">
            <w:pPr>
              <w:spacing w:after="0"/>
              <w:rPr>
                <w:rFonts w:cstheme="minorHAnsi"/>
                <w:b/>
                <w:color w:val="000000" w:themeColor="text1"/>
                <w:u w:val="single"/>
              </w:rPr>
            </w:pPr>
            <w:r>
              <w:rPr>
                <w:rFonts w:cstheme="minorHAnsi"/>
                <w:b/>
                <w:i/>
                <w:color w:val="000000" w:themeColor="text1"/>
              </w:rPr>
              <w:t>Out of 16 pupils:</w:t>
            </w:r>
          </w:p>
          <w:p w:rsidR="00226F41" w:rsidRDefault="00226F41" w:rsidP="00226F41">
            <w:pPr>
              <w:spacing w:after="0"/>
              <w:rPr>
                <w:rFonts w:cstheme="minorHAnsi"/>
                <w:color w:val="000000" w:themeColor="text1"/>
              </w:rPr>
            </w:pPr>
            <w:r>
              <w:rPr>
                <w:rFonts w:cstheme="minorHAnsi"/>
                <w:b/>
                <w:color w:val="000000" w:themeColor="text1"/>
              </w:rPr>
              <w:t>10/16</w:t>
            </w:r>
            <w:r>
              <w:rPr>
                <w:rFonts w:cstheme="minorHAnsi"/>
                <w:color w:val="000000" w:themeColor="text1"/>
              </w:rPr>
              <w:t xml:space="preserve"> improved their </w:t>
            </w:r>
            <w:r>
              <w:rPr>
                <w:rFonts w:cstheme="minorHAnsi"/>
                <w:b/>
                <w:color w:val="000000" w:themeColor="text1"/>
              </w:rPr>
              <w:t>reading age range (63%)</w:t>
            </w:r>
          </w:p>
          <w:p w:rsidR="00226F41" w:rsidRDefault="00226F41" w:rsidP="00226F41">
            <w:pPr>
              <w:spacing w:after="0"/>
              <w:rPr>
                <w:rFonts w:cstheme="minorHAnsi"/>
                <w:i/>
                <w:color w:val="000000" w:themeColor="text1"/>
              </w:rPr>
            </w:pPr>
            <w:r>
              <w:rPr>
                <w:rFonts w:cstheme="minorHAnsi"/>
                <w:i/>
                <w:color w:val="000000" w:themeColor="text1"/>
              </w:rPr>
              <w:lastRenderedPageBreak/>
              <w:t>(1/16 stayed the same but at 16yrs+ so way above, 5/16 regressed)</w:t>
            </w:r>
          </w:p>
          <w:p w:rsidR="00226F41" w:rsidRDefault="00226F41" w:rsidP="00226F41">
            <w:pPr>
              <w:spacing w:after="0"/>
              <w:rPr>
                <w:rFonts w:cstheme="minorHAnsi"/>
                <w:color w:val="000000" w:themeColor="text1"/>
              </w:rPr>
            </w:pPr>
            <w:r>
              <w:rPr>
                <w:rFonts w:cstheme="minorHAnsi"/>
                <w:b/>
                <w:color w:val="000000" w:themeColor="text1"/>
              </w:rPr>
              <w:t>11/16</w:t>
            </w:r>
            <w:r>
              <w:rPr>
                <w:rFonts w:cstheme="minorHAnsi"/>
                <w:color w:val="000000" w:themeColor="text1"/>
              </w:rPr>
              <w:t xml:space="preserve"> improved their </w:t>
            </w:r>
            <w:r>
              <w:rPr>
                <w:rFonts w:cstheme="minorHAnsi"/>
                <w:b/>
                <w:color w:val="000000" w:themeColor="text1"/>
              </w:rPr>
              <w:t>single word reading standard score (69%)</w:t>
            </w:r>
          </w:p>
          <w:p w:rsidR="00226F41" w:rsidRDefault="00226F41" w:rsidP="00226F41">
            <w:pPr>
              <w:spacing w:after="0"/>
              <w:rPr>
                <w:rFonts w:cstheme="minorHAnsi"/>
                <w:i/>
                <w:color w:val="000000" w:themeColor="text1"/>
              </w:rPr>
            </w:pPr>
            <w:r>
              <w:rPr>
                <w:rFonts w:cstheme="minorHAnsi"/>
                <w:i/>
                <w:color w:val="000000" w:themeColor="text1"/>
              </w:rPr>
              <w:t>(3/16 stayed the same but at 135 so way above, 2/16 regressed)</w:t>
            </w:r>
          </w:p>
          <w:p w:rsidR="00226F41" w:rsidRDefault="00226F41" w:rsidP="00226F41">
            <w:pPr>
              <w:spacing w:after="0"/>
              <w:rPr>
                <w:rFonts w:cstheme="minorHAnsi"/>
                <w:color w:val="000000" w:themeColor="text1"/>
              </w:rPr>
            </w:pPr>
            <w:r>
              <w:rPr>
                <w:rFonts w:cstheme="minorHAnsi"/>
                <w:b/>
                <w:color w:val="000000" w:themeColor="text1"/>
              </w:rPr>
              <w:t>8/16</w:t>
            </w:r>
            <w:r>
              <w:rPr>
                <w:rFonts w:cstheme="minorHAnsi"/>
                <w:color w:val="000000" w:themeColor="text1"/>
              </w:rPr>
              <w:t xml:space="preserve"> improved their </w:t>
            </w:r>
            <w:r>
              <w:rPr>
                <w:rFonts w:cstheme="minorHAnsi"/>
                <w:b/>
                <w:color w:val="000000" w:themeColor="text1"/>
              </w:rPr>
              <w:t>reading comprehension standard score (50%)</w:t>
            </w:r>
          </w:p>
          <w:p w:rsidR="00226F41" w:rsidRDefault="00226F41" w:rsidP="00226F41">
            <w:pPr>
              <w:spacing w:after="0"/>
              <w:rPr>
                <w:rFonts w:cstheme="minorHAnsi"/>
                <w:i/>
                <w:color w:val="000000" w:themeColor="text1"/>
              </w:rPr>
            </w:pPr>
            <w:r>
              <w:rPr>
                <w:rFonts w:cstheme="minorHAnsi"/>
                <w:i/>
                <w:color w:val="000000" w:themeColor="text1"/>
              </w:rPr>
              <w:t>(2/16 stayed the same, 6/16 regressed)</w:t>
            </w:r>
          </w:p>
          <w:p w:rsidR="00226F41" w:rsidRDefault="00226F41" w:rsidP="00226F41">
            <w:pPr>
              <w:spacing w:after="0"/>
              <w:rPr>
                <w:rFonts w:cstheme="minorHAnsi"/>
                <w:b/>
                <w:color w:val="000000" w:themeColor="text1"/>
                <w:u w:val="single"/>
              </w:rPr>
            </w:pPr>
            <w:r>
              <w:rPr>
                <w:rFonts w:cstheme="minorHAnsi"/>
                <w:b/>
                <w:color w:val="000000" w:themeColor="text1"/>
                <w:u w:val="single"/>
              </w:rPr>
              <w:t>Nurture</w:t>
            </w:r>
          </w:p>
          <w:p w:rsidR="00226F41" w:rsidRDefault="00226F41" w:rsidP="00226F41">
            <w:pPr>
              <w:spacing w:after="0"/>
              <w:rPr>
                <w:rFonts w:cstheme="minorHAnsi"/>
                <w:color w:val="000000" w:themeColor="text1"/>
              </w:rPr>
            </w:pPr>
            <w:r>
              <w:rPr>
                <w:rFonts w:cstheme="minorHAnsi"/>
                <w:b/>
                <w:color w:val="000000" w:themeColor="text1"/>
              </w:rPr>
              <w:t>2/6</w:t>
            </w:r>
            <w:r>
              <w:rPr>
                <w:rFonts w:cstheme="minorHAnsi"/>
                <w:color w:val="000000" w:themeColor="text1"/>
              </w:rPr>
              <w:t xml:space="preserve"> improved their </w:t>
            </w:r>
            <w:r>
              <w:rPr>
                <w:rFonts w:cstheme="minorHAnsi"/>
                <w:b/>
                <w:color w:val="000000" w:themeColor="text1"/>
              </w:rPr>
              <w:t>reading age range (33%)</w:t>
            </w:r>
          </w:p>
          <w:p w:rsidR="00226F41" w:rsidRDefault="00226F41" w:rsidP="00226F41">
            <w:pPr>
              <w:spacing w:after="0"/>
              <w:rPr>
                <w:rFonts w:cstheme="minorHAnsi"/>
                <w:i/>
                <w:color w:val="000000" w:themeColor="text1"/>
              </w:rPr>
            </w:pPr>
            <w:r>
              <w:rPr>
                <w:rFonts w:cstheme="minorHAnsi"/>
                <w:i/>
                <w:color w:val="000000" w:themeColor="text1"/>
              </w:rPr>
              <w:t>(4/6 stayed the same, 0/6 regressed)</w:t>
            </w:r>
          </w:p>
          <w:p w:rsidR="00226F41" w:rsidRDefault="00226F41" w:rsidP="00226F41">
            <w:pPr>
              <w:spacing w:after="0"/>
              <w:rPr>
                <w:rFonts w:cstheme="minorHAnsi"/>
                <w:color w:val="000000" w:themeColor="text1"/>
              </w:rPr>
            </w:pPr>
            <w:r>
              <w:rPr>
                <w:rFonts w:cstheme="minorHAnsi"/>
                <w:b/>
                <w:color w:val="000000" w:themeColor="text1"/>
              </w:rPr>
              <w:t>4/6</w:t>
            </w:r>
            <w:r>
              <w:rPr>
                <w:rFonts w:cstheme="minorHAnsi"/>
                <w:color w:val="000000" w:themeColor="text1"/>
              </w:rPr>
              <w:t xml:space="preserve"> improved their </w:t>
            </w:r>
            <w:r>
              <w:rPr>
                <w:rFonts w:cstheme="minorHAnsi"/>
                <w:b/>
                <w:color w:val="000000" w:themeColor="text1"/>
              </w:rPr>
              <w:t>single word reading standard score (67%)</w:t>
            </w:r>
          </w:p>
          <w:p w:rsidR="00226F41" w:rsidRDefault="00226F41" w:rsidP="00226F41">
            <w:pPr>
              <w:spacing w:after="0"/>
              <w:rPr>
                <w:rFonts w:cstheme="minorHAnsi"/>
                <w:i/>
                <w:color w:val="000000" w:themeColor="text1"/>
              </w:rPr>
            </w:pPr>
            <w:r>
              <w:rPr>
                <w:rFonts w:cstheme="minorHAnsi"/>
                <w:i/>
                <w:color w:val="000000" w:themeColor="text1"/>
              </w:rPr>
              <w:t>(1/6 stayed the same, 1/6 regressed)</w:t>
            </w:r>
          </w:p>
          <w:p w:rsidR="00226F41" w:rsidRDefault="00226F41" w:rsidP="00226F41">
            <w:pPr>
              <w:spacing w:after="0"/>
              <w:rPr>
                <w:rFonts w:cstheme="minorHAnsi"/>
                <w:color w:val="000000" w:themeColor="text1"/>
              </w:rPr>
            </w:pPr>
            <w:r>
              <w:rPr>
                <w:rFonts w:cstheme="minorHAnsi"/>
                <w:b/>
                <w:color w:val="000000" w:themeColor="text1"/>
              </w:rPr>
              <w:t>2/6</w:t>
            </w:r>
            <w:r>
              <w:rPr>
                <w:rFonts w:cstheme="minorHAnsi"/>
                <w:color w:val="000000" w:themeColor="text1"/>
              </w:rPr>
              <w:t xml:space="preserve"> improved their </w:t>
            </w:r>
            <w:r>
              <w:rPr>
                <w:rFonts w:cstheme="minorHAnsi"/>
                <w:b/>
                <w:color w:val="000000" w:themeColor="text1"/>
              </w:rPr>
              <w:t>reading comprehension standard score (33%)</w:t>
            </w:r>
          </w:p>
          <w:p w:rsidR="00226F41" w:rsidRDefault="00226F41" w:rsidP="00226F41">
            <w:pPr>
              <w:spacing w:after="0"/>
              <w:rPr>
                <w:rFonts w:cstheme="minorHAnsi"/>
                <w:i/>
                <w:color w:val="000000" w:themeColor="text1"/>
              </w:rPr>
            </w:pPr>
            <w:r>
              <w:rPr>
                <w:rFonts w:cstheme="minorHAnsi"/>
                <w:i/>
                <w:color w:val="000000" w:themeColor="text1"/>
              </w:rPr>
              <w:t>(3/6 stayed the same, 1/6 regressed)</w:t>
            </w:r>
          </w:p>
          <w:p w:rsidR="00226F41" w:rsidRDefault="00226F41" w:rsidP="00226F41">
            <w:pPr>
              <w:spacing w:after="0"/>
              <w:rPr>
                <w:rFonts w:cstheme="minorHAnsi"/>
                <w:b/>
                <w:color w:val="000000" w:themeColor="text1"/>
                <w:u w:val="single"/>
              </w:rPr>
            </w:pPr>
            <w:r>
              <w:rPr>
                <w:rFonts w:cstheme="minorHAnsi"/>
                <w:b/>
                <w:color w:val="000000" w:themeColor="text1"/>
                <w:u w:val="single"/>
              </w:rPr>
              <w:t>SEN Reading Box</w:t>
            </w:r>
          </w:p>
          <w:p w:rsidR="00226F41" w:rsidRDefault="00226F41" w:rsidP="00226F41">
            <w:pPr>
              <w:spacing w:after="0"/>
              <w:rPr>
                <w:rFonts w:cstheme="minorHAnsi"/>
                <w:color w:val="000000" w:themeColor="text1"/>
              </w:rPr>
            </w:pPr>
            <w:bookmarkStart w:id="1" w:name="_Hlk67559014"/>
            <w:r>
              <w:rPr>
                <w:rFonts w:cstheme="minorHAnsi"/>
                <w:b/>
                <w:color w:val="000000" w:themeColor="text1"/>
              </w:rPr>
              <w:t>2/5</w:t>
            </w:r>
            <w:r>
              <w:rPr>
                <w:rFonts w:cstheme="minorHAnsi"/>
                <w:color w:val="000000" w:themeColor="text1"/>
              </w:rPr>
              <w:t xml:space="preserve"> improved their </w:t>
            </w:r>
            <w:r>
              <w:rPr>
                <w:rFonts w:cstheme="minorHAnsi"/>
                <w:b/>
                <w:color w:val="000000" w:themeColor="text1"/>
              </w:rPr>
              <w:t>reading age range (40%)</w:t>
            </w:r>
          </w:p>
          <w:p w:rsidR="00226F41" w:rsidRDefault="00226F41" w:rsidP="00226F41">
            <w:pPr>
              <w:spacing w:after="0"/>
              <w:rPr>
                <w:rFonts w:cstheme="minorHAnsi"/>
                <w:i/>
                <w:color w:val="000000" w:themeColor="text1"/>
              </w:rPr>
            </w:pPr>
            <w:r>
              <w:rPr>
                <w:rFonts w:cstheme="minorHAnsi"/>
                <w:i/>
                <w:color w:val="000000" w:themeColor="text1"/>
              </w:rPr>
              <w:t>(1/5 stayed the same, 2/5 regressed)</w:t>
            </w:r>
          </w:p>
          <w:p w:rsidR="00226F41" w:rsidRDefault="00226F41" w:rsidP="00226F41">
            <w:pPr>
              <w:spacing w:after="0"/>
              <w:rPr>
                <w:rFonts w:cstheme="minorHAnsi"/>
                <w:color w:val="000000" w:themeColor="text1"/>
              </w:rPr>
            </w:pPr>
            <w:r>
              <w:rPr>
                <w:rFonts w:cstheme="minorHAnsi"/>
                <w:b/>
                <w:color w:val="000000" w:themeColor="text1"/>
              </w:rPr>
              <w:t>3/5</w:t>
            </w:r>
            <w:r>
              <w:rPr>
                <w:rFonts w:cstheme="minorHAnsi"/>
                <w:color w:val="000000" w:themeColor="text1"/>
              </w:rPr>
              <w:t xml:space="preserve"> improved their </w:t>
            </w:r>
            <w:r>
              <w:rPr>
                <w:rFonts w:cstheme="minorHAnsi"/>
                <w:b/>
                <w:color w:val="000000" w:themeColor="text1"/>
              </w:rPr>
              <w:t>single word reading standard score (60%)</w:t>
            </w:r>
          </w:p>
          <w:p w:rsidR="00226F41" w:rsidRDefault="00226F41" w:rsidP="00226F41">
            <w:pPr>
              <w:spacing w:after="0"/>
              <w:rPr>
                <w:rFonts w:cstheme="minorHAnsi"/>
                <w:i/>
                <w:color w:val="000000" w:themeColor="text1"/>
              </w:rPr>
            </w:pPr>
            <w:r>
              <w:rPr>
                <w:rFonts w:cstheme="minorHAnsi"/>
                <w:i/>
                <w:color w:val="000000" w:themeColor="text1"/>
              </w:rPr>
              <w:t>(1/5 stayed the same, 1/5 regressed)</w:t>
            </w:r>
          </w:p>
          <w:p w:rsidR="00226F41" w:rsidRDefault="00226F41" w:rsidP="00226F41">
            <w:pPr>
              <w:spacing w:after="0"/>
              <w:rPr>
                <w:rFonts w:cstheme="minorHAnsi"/>
                <w:color w:val="000000" w:themeColor="text1"/>
              </w:rPr>
            </w:pPr>
            <w:r>
              <w:rPr>
                <w:rFonts w:cstheme="minorHAnsi"/>
                <w:b/>
                <w:color w:val="000000" w:themeColor="text1"/>
              </w:rPr>
              <w:t xml:space="preserve">2/5 </w:t>
            </w:r>
            <w:r>
              <w:rPr>
                <w:rFonts w:cstheme="minorHAnsi"/>
                <w:color w:val="000000" w:themeColor="text1"/>
              </w:rPr>
              <w:t xml:space="preserve">improved their </w:t>
            </w:r>
            <w:r>
              <w:rPr>
                <w:rFonts w:cstheme="minorHAnsi"/>
                <w:b/>
                <w:color w:val="000000" w:themeColor="text1"/>
              </w:rPr>
              <w:t>reading comprehension standard score (40%)</w:t>
            </w:r>
          </w:p>
          <w:p w:rsidR="00226F41" w:rsidRDefault="00226F41" w:rsidP="00226F41">
            <w:pPr>
              <w:spacing w:after="0"/>
              <w:rPr>
                <w:rFonts w:cstheme="minorHAnsi"/>
                <w:i/>
                <w:color w:val="000000" w:themeColor="text1"/>
              </w:rPr>
            </w:pPr>
            <w:r>
              <w:rPr>
                <w:rFonts w:cstheme="minorHAnsi"/>
                <w:i/>
                <w:color w:val="000000" w:themeColor="text1"/>
              </w:rPr>
              <w:t>(1/5 stayed the same, 2/5 regressed)</w:t>
            </w:r>
            <w:bookmarkEnd w:id="1"/>
          </w:p>
          <w:p w:rsidR="00226F41" w:rsidRDefault="00226F41" w:rsidP="00226F41">
            <w:pPr>
              <w:spacing w:after="0"/>
              <w:rPr>
                <w:rFonts w:cstheme="minorHAnsi"/>
                <w:b/>
                <w:color w:val="000000" w:themeColor="text1"/>
                <w:u w:val="single"/>
              </w:rPr>
            </w:pPr>
            <w:r>
              <w:rPr>
                <w:rFonts w:cstheme="minorHAnsi"/>
                <w:b/>
                <w:color w:val="000000" w:themeColor="text1"/>
                <w:u w:val="single"/>
              </w:rPr>
              <w:t>Non-SEN Reading Box</w:t>
            </w:r>
          </w:p>
          <w:p w:rsidR="00226F41" w:rsidRDefault="00226F41" w:rsidP="00226F41">
            <w:pPr>
              <w:spacing w:after="0"/>
              <w:rPr>
                <w:rFonts w:cstheme="minorHAnsi"/>
                <w:color w:val="000000" w:themeColor="text1"/>
              </w:rPr>
            </w:pPr>
            <w:r>
              <w:rPr>
                <w:rFonts w:cstheme="minorHAnsi"/>
                <w:b/>
                <w:color w:val="000000" w:themeColor="text1"/>
              </w:rPr>
              <w:t>3/10</w:t>
            </w:r>
            <w:r>
              <w:rPr>
                <w:rFonts w:cstheme="minorHAnsi"/>
                <w:color w:val="000000" w:themeColor="text1"/>
              </w:rPr>
              <w:t xml:space="preserve"> improved their </w:t>
            </w:r>
            <w:r>
              <w:rPr>
                <w:rFonts w:cstheme="minorHAnsi"/>
                <w:b/>
                <w:color w:val="000000" w:themeColor="text1"/>
              </w:rPr>
              <w:t>reading age range (30%)</w:t>
            </w:r>
          </w:p>
          <w:p w:rsidR="00226F41" w:rsidRDefault="00226F41" w:rsidP="00226F41">
            <w:pPr>
              <w:spacing w:after="0"/>
              <w:rPr>
                <w:rFonts w:cstheme="minorHAnsi"/>
                <w:i/>
                <w:color w:val="000000" w:themeColor="text1"/>
              </w:rPr>
            </w:pPr>
            <w:r>
              <w:rPr>
                <w:rFonts w:cstheme="minorHAnsi"/>
                <w:i/>
                <w:color w:val="000000" w:themeColor="text1"/>
              </w:rPr>
              <w:t>(3/10 stayed the same, 5/10 regressed)</w:t>
            </w:r>
          </w:p>
          <w:p w:rsidR="00226F41" w:rsidRDefault="00226F41" w:rsidP="00226F41">
            <w:pPr>
              <w:spacing w:after="0"/>
              <w:rPr>
                <w:rFonts w:cstheme="minorHAnsi"/>
                <w:color w:val="000000" w:themeColor="text1"/>
              </w:rPr>
            </w:pPr>
            <w:r>
              <w:rPr>
                <w:rFonts w:cstheme="minorHAnsi"/>
                <w:b/>
                <w:color w:val="000000" w:themeColor="text1"/>
              </w:rPr>
              <w:t>4/10</w:t>
            </w:r>
            <w:r>
              <w:rPr>
                <w:rFonts w:cstheme="minorHAnsi"/>
                <w:color w:val="000000" w:themeColor="text1"/>
              </w:rPr>
              <w:t xml:space="preserve"> improved their </w:t>
            </w:r>
            <w:r>
              <w:rPr>
                <w:rFonts w:cstheme="minorHAnsi"/>
                <w:b/>
                <w:color w:val="000000" w:themeColor="text1"/>
              </w:rPr>
              <w:t>single word reading standard score (40%)</w:t>
            </w:r>
          </w:p>
          <w:p w:rsidR="00226F41" w:rsidRDefault="00226F41" w:rsidP="00226F41">
            <w:pPr>
              <w:spacing w:after="0"/>
              <w:rPr>
                <w:rFonts w:cstheme="minorHAnsi"/>
                <w:i/>
                <w:color w:val="000000" w:themeColor="text1"/>
              </w:rPr>
            </w:pPr>
            <w:r>
              <w:rPr>
                <w:rFonts w:cstheme="minorHAnsi"/>
                <w:i/>
                <w:color w:val="000000" w:themeColor="text1"/>
              </w:rPr>
              <w:t>(3/10 stayed the same, 3/10 regressed)</w:t>
            </w:r>
          </w:p>
          <w:p w:rsidR="00226F41" w:rsidRDefault="00226F41" w:rsidP="00226F41">
            <w:pPr>
              <w:spacing w:after="0"/>
              <w:rPr>
                <w:rFonts w:cstheme="minorHAnsi"/>
                <w:color w:val="000000" w:themeColor="text1"/>
              </w:rPr>
            </w:pPr>
            <w:r>
              <w:rPr>
                <w:rFonts w:cstheme="minorHAnsi"/>
                <w:b/>
                <w:color w:val="000000" w:themeColor="text1"/>
              </w:rPr>
              <w:lastRenderedPageBreak/>
              <w:t xml:space="preserve">5/10 </w:t>
            </w:r>
            <w:r>
              <w:rPr>
                <w:rFonts w:cstheme="minorHAnsi"/>
                <w:color w:val="000000" w:themeColor="text1"/>
              </w:rPr>
              <w:t xml:space="preserve">improved their </w:t>
            </w:r>
            <w:r>
              <w:rPr>
                <w:rFonts w:cstheme="minorHAnsi"/>
                <w:b/>
                <w:color w:val="000000" w:themeColor="text1"/>
              </w:rPr>
              <w:t>reading comprehension standard score (50%)</w:t>
            </w:r>
          </w:p>
          <w:p w:rsidR="00226F41" w:rsidRDefault="00226F41" w:rsidP="00226F41">
            <w:pPr>
              <w:spacing w:after="0"/>
              <w:rPr>
                <w:rFonts w:cstheme="minorHAnsi"/>
                <w:i/>
                <w:color w:val="000000" w:themeColor="text1"/>
              </w:rPr>
            </w:pPr>
            <w:r>
              <w:rPr>
                <w:rFonts w:cstheme="minorHAnsi"/>
                <w:i/>
                <w:color w:val="000000" w:themeColor="text1"/>
              </w:rPr>
              <w:t>(5/10 regressed)</w:t>
            </w:r>
          </w:p>
          <w:p w:rsidR="00226F41" w:rsidRDefault="00226F41" w:rsidP="00226F41">
            <w:pPr>
              <w:spacing w:after="0"/>
              <w:rPr>
                <w:rFonts w:cstheme="minorHAnsi"/>
                <w:b/>
                <w:i/>
                <w:color w:val="000000" w:themeColor="text1"/>
                <w:u w:val="single"/>
              </w:rPr>
            </w:pPr>
            <w:r>
              <w:rPr>
                <w:rFonts w:cstheme="minorHAnsi"/>
                <w:b/>
                <w:color w:val="000000" w:themeColor="text1"/>
                <w:u w:val="single"/>
              </w:rPr>
              <w:t>Year 8 Reading Box</w:t>
            </w:r>
          </w:p>
          <w:p w:rsidR="00226F41" w:rsidRDefault="00226F41" w:rsidP="00226F41">
            <w:pPr>
              <w:spacing w:after="0"/>
              <w:rPr>
                <w:rFonts w:cstheme="minorHAnsi"/>
                <w:b/>
                <w:i/>
                <w:color w:val="000000" w:themeColor="text1"/>
              </w:rPr>
            </w:pPr>
            <w:r>
              <w:rPr>
                <w:rFonts w:cstheme="minorHAnsi"/>
                <w:b/>
                <w:i/>
                <w:color w:val="000000" w:themeColor="text1"/>
              </w:rPr>
              <w:t>Out of 16 pupils:</w:t>
            </w:r>
          </w:p>
          <w:p w:rsidR="00226F41" w:rsidRDefault="00226F41" w:rsidP="00226F41">
            <w:pPr>
              <w:spacing w:after="0"/>
              <w:rPr>
                <w:rFonts w:cstheme="minorHAnsi"/>
                <w:color w:val="000000" w:themeColor="text1"/>
              </w:rPr>
            </w:pPr>
            <w:r>
              <w:rPr>
                <w:rFonts w:cstheme="minorHAnsi"/>
                <w:b/>
                <w:color w:val="000000" w:themeColor="text1"/>
              </w:rPr>
              <w:t>10/16</w:t>
            </w:r>
            <w:r>
              <w:rPr>
                <w:rFonts w:cstheme="minorHAnsi"/>
                <w:color w:val="000000" w:themeColor="text1"/>
              </w:rPr>
              <w:t xml:space="preserve"> improved their </w:t>
            </w:r>
            <w:r>
              <w:rPr>
                <w:rFonts w:cstheme="minorHAnsi"/>
                <w:b/>
                <w:color w:val="000000" w:themeColor="text1"/>
              </w:rPr>
              <w:t>reading age range (63%)</w:t>
            </w:r>
          </w:p>
          <w:p w:rsidR="00226F41" w:rsidRDefault="00226F41" w:rsidP="00226F41">
            <w:pPr>
              <w:spacing w:after="0"/>
              <w:rPr>
                <w:rFonts w:cstheme="minorHAnsi"/>
                <w:i/>
                <w:color w:val="000000" w:themeColor="text1"/>
              </w:rPr>
            </w:pPr>
            <w:r>
              <w:rPr>
                <w:rFonts w:cstheme="minorHAnsi"/>
                <w:i/>
                <w:color w:val="000000" w:themeColor="text1"/>
              </w:rPr>
              <w:t>(1/16 stayed the same but at 16yrs+ so way above, 5/16 regressed)</w:t>
            </w:r>
          </w:p>
          <w:p w:rsidR="00226F41" w:rsidRDefault="00226F41" w:rsidP="00226F41">
            <w:pPr>
              <w:spacing w:after="0"/>
              <w:rPr>
                <w:rFonts w:cstheme="minorHAnsi"/>
                <w:color w:val="000000" w:themeColor="text1"/>
              </w:rPr>
            </w:pPr>
            <w:r>
              <w:rPr>
                <w:rFonts w:cstheme="minorHAnsi"/>
                <w:b/>
                <w:color w:val="000000" w:themeColor="text1"/>
              </w:rPr>
              <w:t>11/16</w:t>
            </w:r>
            <w:r>
              <w:rPr>
                <w:rFonts w:cstheme="minorHAnsi"/>
                <w:color w:val="000000" w:themeColor="text1"/>
              </w:rPr>
              <w:t xml:space="preserve"> improved their </w:t>
            </w:r>
            <w:r>
              <w:rPr>
                <w:rFonts w:cstheme="minorHAnsi"/>
                <w:b/>
                <w:color w:val="000000" w:themeColor="text1"/>
              </w:rPr>
              <w:t>single word reading standard score (69%)</w:t>
            </w:r>
          </w:p>
          <w:p w:rsidR="00226F41" w:rsidRDefault="00226F41" w:rsidP="00226F41">
            <w:pPr>
              <w:spacing w:after="0"/>
              <w:rPr>
                <w:rFonts w:cstheme="minorHAnsi"/>
                <w:i/>
                <w:color w:val="000000" w:themeColor="text1"/>
              </w:rPr>
            </w:pPr>
            <w:r>
              <w:rPr>
                <w:rFonts w:cstheme="minorHAnsi"/>
                <w:i/>
                <w:color w:val="000000" w:themeColor="text1"/>
              </w:rPr>
              <w:t>(3/16 stayed the same but at 135 so way above, 2/16 regressed)</w:t>
            </w:r>
          </w:p>
          <w:p w:rsidR="00226F41" w:rsidRDefault="00226F41" w:rsidP="00226F41">
            <w:pPr>
              <w:spacing w:after="0"/>
              <w:rPr>
                <w:rFonts w:cstheme="minorHAnsi"/>
                <w:color w:val="000000" w:themeColor="text1"/>
              </w:rPr>
            </w:pPr>
            <w:r>
              <w:rPr>
                <w:rFonts w:cstheme="minorHAnsi"/>
                <w:b/>
                <w:color w:val="000000" w:themeColor="text1"/>
              </w:rPr>
              <w:t>8/16</w:t>
            </w:r>
            <w:r>
              <w:rPr>
                <w:rFonts w:cstheme="minorHAnsi"/>
                <w:color w:val="000000" w:themeColor="text1"/>
              </w:rPr>
              <w:t xml:space="preserve"> improved their </w:t>
            </w:r>
            <w:r>
              <w:rPr>
                <w:rFonts w:cstheme="minorHAnsi"/>
                <w:b/>
                <w:color w:val="000000" w:themeColor="text1"/>
              </w:rPr>
              <w:t>reading comprehension standard score (50%)</w:t>
            </w:r>
          </w:p>
          <w:p w:rsidR="00226F41" w:rsidRDefault="00226F41" w:rsidP="00226F41">
            <w:pPr>
              <w:spacing w:after="0"/>
              <w:rPr>
                <w:rFonts w:cstheme="minorHAnsi"/>
                <w:i/>
                <w:color w:val="000000" w:themeColor="text1"/>
              </w:rPr>
            </w:pPr>
            <w:r>
              <w:rPr>
                <w:rFonts w:cstheme="minorHAnsi"/>
                <w:i/>
                <w:color w:val="000000" w:themeColor="text1"/>
              </w:rPr>
              <w:t>(2/16 stayed the same, 6/16 regressed)</w:t>
            </w:r>
          </w:p>
          <w:p w:rsidR="00226F41" w:rsidRDefault="00226F41" w:rsidP="00226F41">
            <w:pPr>
              <w:spacing w:after="0"/>
              <w:rPr>
                <w:rFonts w:cstheme="minorHAnsi"/>
                <w:b/>
                <w:color w:val="000000" w:themeColor="text1"/>
                <w:u w:val="single"/>
              </w:rPr>
            </w:pPr>
            <w:r>
              <w:rPr>
                <w:rFonts w:cstheme="minorHAnsi"/>
                <w:b/>
                <w:color w:val="000000" w:themeColor="text1"/>
                <w:u w:val="single"/>
              </w:rPr>
              <w:t>Nurture:</w:t>
            </w:r>
          </w:p>
          <w:p w:rsidR="00226F41" w:rsidRDefault="00226F41" w:rsidP="00226F41">
            <w:pPr>
              <w:spacing w:after="0"/>
              <w:rPr>
                <w:rFonts w:cstheme="minorHAnsi"/>
                <w:color w:val="000000" w:themeColor="text1"/>
              </w:rPr>
            </w:pPr>
            <w:r>
              <w:rPr>
                <w:rFonts w:cstheme="minorHAnsi"/>
                <w:b/>
                <w:color w:val="000000" w:themeColor="text1"/>
              </w:rPr>
              <w:t>4/6</w:t>
            </w:r>
            <w:r>
              <w:rPr>
                <w:rFonts w:cstheme="minorHAnsi"/>
                <w:color w:val="000000" w:themeColor="text1"/>
              </w:rPr>
              <w:t xml:space="preserve"> improved their </w:t>
            </w:r>
            <w:r>
              <w:rPr>
                <w:rFonts w:cstheme="minorHAnsi"/>
                <w:b/>
                <w:color w:val="000000" w:themeColor="text1"/>
              </w:rPr>
              <w:t>reading age range (67%)</w:t>
            </w:r>
          </w:p>
          <w:p w:rsidR="00226F41" w:rsidRDefault="00226F41" w:rsidP="00226F41">
            <w:pPr>
              <w:spacing w:after="0"/>
              <w:rPr>
                <w:rFonts w:cstheme="minorHAnsi"/>
                <w:i/>
                <w:color w:val="000000" w:themeColor="text1"/>
              </w:rPr>
            </w:pPr>
            <w:r>
              <w:rPr>
                <w:rFonts w:cstheme="minorHAnsi"/>
                <w:i/>
                <w:color w:val="000000" w:themeColor="text1"/>
              </w:rPr>
              <w:t>(1/16 stayed the same but at 16yrs+ so way above, 1/6 regressed)</w:t>
            </w:r>
          </w:p>
          <w:p w:rsidR="00226F41" w:rsidRDefault="00226F41" w:rsidP="00226F41">
            <w:pPr>
              <w:spacing w:after="0"/>
              <w:rPr>
                <w:rFonts w:cstheme="minorHAnsi"/>
                <w:color w:val="000000" w:themeColor="text1"/>
              </w:rPr>
            </w:pPr>
            <w:r>
              <w:rPr>
                <w:rFonts w:cstheme="minorHAnsi"/>
                <w:b/>
                <w:color w:val="000000" w:themeColor="text1"/>
              </w:rPr>
              <w:t>5/6</w:t>
            </w:r>
            <w:r>
              <w:rPr>
                <w:rFonts w:cstheme="minorHAnsi"/>
                <w:color w:val="000000" w:themeColor="text1"/>
              </w:rPr>
              <w:t xml:space="preserve"> improved their </w:t>
            </w:r>
            <w:r>
              <w:rPr>
                <w:rFonts w:cstheme="minorHAnsi"/>
                <w:b/>
                <w:color w:val="000000" w:themeColor="text1"/>
              </w:rPr>
              <w:t>single word reading standard score (83%)</w:t>
            </w:r>
          </w:p>
          <w:p w:rsidR="00226F41" w:rsidRDefault="00226F41" w:rsidP="00226F41">
            <w:pPr>
              <w:spacing w:after="0"/>
              <w:rPr>
                <w:rFonts w:cstheme="minorHAnsi"/>
                <w:i/>
                <w:color w:val="000000" w:themeColor="text1"/>
              </w:rPr>
            </w:pPr>
            <w:r>
              <w:rPr>
                <w:rFonts w:cstheme="minorHAnsi"/>
                <w:i/>
                <w:color w:val="000000" w:themeColor="text1"/>
              </w:rPr>
              <w:t>(1/6 stayed the same but at 135 so way above, 0 regressed)</w:t>
            </w:r>
          </w:p>
          <w:p w:rsidR="00226F41" w:rsidRDefault="00226F41" w:rsidP="00226F41">
            <w:pPr>
              <w:spacing w:after="0"/>
              <w:rPr>
                <w:rFonts w:cstheme="minorHAnsi"/>
                <w:color w:val="000000" w:themeColor="text1"/>
              </w:rPr>
            </w:pPr>
            <w:r>
              <w:rPr>
                <w:rFonts w:cstheme="minorHAnsi"/>
                <w:b/>
                <w:color w:val="000000" w:themeColor="text1"/>
              </w:rPr>
              <w:t>3/6</w:t>
            </w:r>
            <w:r>
              <w:rPr>
                <w:rFonts w:cstheme="minorHAnsi"/>
                <w:color w:val="000000" w:themeColor="text1"/>
              </w:rPr>
              <w:t xml:space="preserve"> improved their </w:t>
            </w:r>
            <w:r>
              <w:rPr>
                <w:rFonts w:cstheme="minorHAnsi"/>
                <w:b/>
                <w:color w:val="000000" w:themeColor="text1"/>
              </w:rPr>
              <w:t>reading comprehension standard score (50%)</w:t>
            </w:r>
          </w:p>
          <w:p w:rsidR="00226F41" w:rsidRDefault="00226F41" w:rsidP="00226F41">
            <w:pPr>
              <w:spacing w:after="0"/>
              <w:rPr>
                <w:rFonts w:cstheme="minorHAnsi"/>
                <w:i/>
                <w:color w:val="000000" w:themeColor="text1"/>
              </w:rPr>
            </w:pPr>
            <w:r>
              <w:rPr>
                <w:rFonts w:cstheme="minorHAnsi"/>
                <w:i/>
                <w:color w:val="000000" w:themeColor="text1"/>
              </w:rPr>
              <w:t>(2/6 stayed the same, 1/6 regressed)</w:t>
            </w:r>
          </w:p>
          <w:p w:rsidR="00226F41" w:rsidRDefault="00226F41" w:rsidP="00226F41">
            <w:pPr>
              <w:spacing w:after="0"/>
              <w:rPr>
                <w:rFonts w:cstheme="minorHAnsi"/>
                <w:b/>
                <w:color w:val="000000" w:themeColor="text1"/>
                <w:u w:val="single"/>
              </w:rPr>
            </w:pPr>
            <w:r>
              <w:rPr>
                <w:rFonts w:cstheme="minorHAnsi"/>
                <w:b/>
                <w:color w:val="000000" w:themeColor="text1"/>
                <w:u w:val="single"/>
              </w:rPr>
              <w:t>Reading Box Group:</w:t>
            </w:r>
          </w:p>
          <w:p w:rsidR="00226F41" w:rsidRDefault="00226F41" w:rsidP="00226F41">
            <w:pPr>
              <w:spacing w:after="0"/>
              <w:rPr>
                <w:rFonts w:cstheme="minorHAnsi"/>
                <w:color w:val="000000" w:themeColor="text1"/>
              </w:rPr>
            </w:pPr>
            <w:r>
              <w:rPr>
                <w:rFonts w:cstheme="minorHAnsi"/>
                <w:b/>
                <w:color w:val="000000" w:themeColor="text1"/>
              </w:rPr>
              <w:t>6/10</w:t>
            </w:r>
            <w:r>
              <w:rPr>
                <w:rFonts w:cstheme="minorHAnsi"/>
                <w:color w:val="000000" w:themeColor="text1"/>
              </w:rPr>
              <w:t xml:space="preserve"> improved their </w:t>
            </w:r>
            <w:r>
              <w:rPr>
                <w:rFonts w:cstheme="minorHAnsi"/>
                <w:b/>
                <w:color w:val="000000" w:themeColor="text1"/>
              </w:rPr>
              <w:t>reading age range (60%)</w:t>
            </w:r>
          </w:p>
          <w:p w:rsidR="00226F41" w:rsidRDefault="00226F41" w:rsidP="00226F41">
            <w:pPr>
              <w:spacing w:after="0"/>
              <w:rPr>
                <w:rFonts w:cstheme="minorHAnsi"/>
                <w:i/>
                <w:color w:val="000000" w:themeColor="text1"/>
              </w:rPr>
            </w:pPr>
            <w:r>
              <w:rPr>
                <w:rFonts w:cstheme="minorHAnsi"/>
                <w:i/>
                <w:color w:val="000000" w:themeColor="text1"/>
              </w:rPr>
              <w:t>(4/10 regressed)</w:t>
            </w:r>
          </w:p>
          <w:p w:rsidR="00226F41" w:rsidRDefault="00226F41" w:rsidP="00226F41">
            <w:pPr>
              <w:spacing w:after="0"/>
              <w:rPr>
                <w:rFonts w:cstheme="minorHAnsi"/>
                <w:color w:val="000000" w:themeColor="text1"/>
              </w:rPr>
            </w:pPr>
            <w:r>
              <w:rPr>
                <w:rFonts w:cstheme="minorHAnsi"/>
                <w:b/>
                <w:color w:val="000000" w:themeColor="text1"/>
              </w:rPr>
              <w:t>6/10</w:t>
            </w:r>
            <w:r>
              <w:rPr>
                <w:rFonts w:cstheme="minorHAnsi"/>
                <w:color w:val="000000" w:themeColor="text1"/>
              </w:rPr>
              <w:t xml:space="preserve"> improved their </w:t>
            </w:r>
            <w:r>
              <w:rPr>
                <w:rFonts w:cstheme="minorHAnsi"/>
                <w:b/>
                <w:color w:val="000000" w:themeColor="text1"/>
              </w:rPr>
              <w:t>single word reading standard score (60%)</w:t>
            </w:r>
          </w:p>
          <w:p w:rsidR="00226F41" w:rsidRDefault="00226F41" w:rsidP="00226F41">
            <w:pPr>
              <w:spacing w:after="0"/>
              <w:rPr>
                <w:rFonts w:cstheme="minorHAnsi"/>
                <w:i/>
                <w:color w:val="000000" w:themeColor="text1"/>
              </w:rPr>
            </w:pPr>
            <w:r>
              <w:rPr>
                <w:rFonts w:cstheme="minorHAnsi"/>
                <w:i/>
                <w:color w:val="000000" w:themeColor="text1"/>
              </w:rPr>
              <w:t>(2/10 stayed the same, 2/10 regressed)</w:t>
            </w:r>
          </w:p>
          <w:p w:rsidR="00226F41" w:rsidRDefault="00226F41" w:rsidP="00226F41">
            <w:pPr>
              <w:spacing w:after="0"/>
              <w:rPr>
                <w:rFonts w:cstheme="minorHAnsi"/>
                <w:color w:val="000000" w:themeColor="text1"/>
              </w:rPr>
            </w:pPr>
            <w:r>
              <w:rPr>
                <w:rFonts w:cstheme="minorHAnsi"/>
                <w:b/>
                <w:color w:val="000000" w:themeColor="text1"/>
              </w:rPr>
              <w:lastRenderedPageBreak/>
              <w:t>5/10</w:t>
            </w:r>
            <w:r>
              <w:rPr>
                <w:rFonts w:cstheme="minorHAnsi"/>
                <w:color w:val="000000" w:themeColor="text1"/>
              </w:rPr>
              <w:t xml:space="preserve"> improved their </w:t>
            </w:r>
            <w:r>
              <w:rPr>
                <w:rFonts w:cstheme="minorHAnsi"/>
                <w:b/>
                <w:color w:val="000000" w:themeColor="text1"/>
              </w:rPr>
              <w:t>reading comprehension standard score (50%)</w:t>
            </w:r>
          </w:p>
          <w:p w:rsidR="00226F41" w:rsidRDefault="00226F41" w:rsidP="00226F41">
            <w:pPr>
              <w:spacing w:after="0"/>
              <w:rPr>
                <w:rFonts w:cstheme="minorHAnsi"/>
                <w:i/>
                <w:color w:val="000000" w:themeColor="text1"/>
              </w:rPr>
            </w:pPr>
            <w:r>
              <w:rPr>
                <w:rFonts w:cstheme="minorHAnsi"/>
                <w:i/>
                <w:color w:val="000000" w:themeColor="text1"/>
              </w:rPr>
              <w:t>(5/10 regressed)</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lastRenderedPageBreak/>
              <w:t>Results have once again improved at KS3.  The work undertaken by the staff involved has been crucial in reducing literacy gaps at our KS3.  We are keen to continue this progress and that is why for 2020-2021 we are hiring another specific literacy HLTA, building on the good progress made by this year’s appointment.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£28,805</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£18,809.95)</w:t>
            </w:r>
          </w:p>
          <w:p w:rsidR="00226F41" w:rsidRDefault="00226F41" w:rsidP="00226F41">
            <w:pPr>
              <w:spacing w:after="0"/>
              <w:jc w:val="center"/>
              <w:rPr>
                <w:rFonts w:asciiTheme="majorHAnsi" w:hAnsiTheme="majorHAnsi" w:cs="Arial"/>
                <w:b/>
                <w:color w:val="0070C0"/>
                <w:u w:val="single"/>
              </w:rPr>
            </w:pPr>
            <w:r>
              <w:rPr>
                <w:rFonts w:asciiTheme="majorHAnsi" w:hAnsiTheme="majorHAnsi" w:cs="Arial"/>
                <w:b/>
                <w:color w:val="0070C0"/>
                <w:u w:val="single"/>
              </w:rPr>
              <w:t>Difference = +£9,995.05</w:t>
            </w:r>
          </w:p>
          <w:p w:rsidR="00226F41" w:rsidRDefault="00226F41" w:rsidP="00226F41">
            <w:pPr>
              <w:spacing w:after="0"/>
              <w:jc w:val="center"/>
              <w:rPr>
                <w:rFonts w:asciiTheme="majorHAnsi" w:hAnsiTheme="majorHAnsi" w:cs="Arial"/>
                <w:b/>
                <w:i/>
              </w:rPr>
            </w:pPr>
            <w:r>
              <w:rPr>
                <w:rFonts w:asciiTheme="majorHAnsi" w:hAnsiTheme="majorHAnsi" w:cs="Arial"/>
                <w:i/>
                <w:color w:val="00CC66"/>
              </w:rPr>
              <w:t>(staffing)</w:t>
            </w:r>
          </w:p>
        </w:tc>
      </w:tr>
      <w:tr w:rsidR="00226F4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Theme="minorEastAsia" w:hAnsiTheme="maj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Teaching Assistants</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eastAsiaTheme="minorEastAsia" w:cstheme="minorHAnsi"/>
                <w:i/>
                <w:color w:val="000000" w:themeColor="text1"/>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line="256" w:lineRule="auto"/>
              <w:rPr>
                <w:rFonts w:eastAsia="Arial" w:cstheme="minorHAns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£75,954</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£53,543.54)</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+£22,410.46</w:t>
            </w:r>
          </w:p>
          <w:p w:rsidR="00226F41" w:rsidRDefault="00226F41" w:rsidP="00226F41">
            <w:pPr>
              <w:spacing w:after="0"/>
              <w:jc w:val="center"/>
              <w:rPr>
                <w:rFonts w:asciiTheme="majorHAnsi" w:hAnsiTheme="majorHAnsi" w:cs="Arial"/>
                <w:b/>
                <w:i/>
              </w:rPr>
            </w:pPr>
            <w:r>
              <w:rPr>
                <w:rFonts w:asciiTheme="majorHAnsi" w:hAnsiTheme="majorHAnsi" w:cs="Arial"/>
                <w:i/>
                <w:color w:val="00CC66"/>
              </w:rPr>
              <w:t>(staffing)</w:t>
            </w:r>
          </w:p>
        </w:tc>
      </w:tr>
      <w:tr w:rsidR="00226F4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Theme="minorEastAsia" w:hAnsiTheme="maj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SEND Training</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eastAsiaTheme="minorEastAsia" w:cstheme="minorHAnsi"/>
                <w:i/>
                <w:color w:val="000000" w:themeColor="text1"/>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line="256" w:lineRule="auto"/>
              <w:rPr>
                <w:rFonts w:eastAsia="Arial" w:cstheme="minorHAns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£3,603</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£1,250)</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+£2,353</w:t>
            </w:r>
          </w:p>
          <w:p w:rsidR="00226F41" w:rsidRDefault="00226F41" w:rsidP="00226F41">
            <w:pPr>
              <w:spacing w:after="0"/>
              <w:jc w:val="center"/>
              <w:rPr>
                <w:rFonts w:asciiTheme="majorHAnsi" w:hAnsiTheme="majorHAnsi" w:cs="Arial"/>
                <w:b/>
                <w:i/>
              </w:rPr>
            </w:pPr>
            <w:r>
              <w:rPr>
                <w:rFonts w:asciiTheme="majorHAnsi" w:hAnsiTheme="majorHAnsi" w:cs="Arial"/>
                <w:color w:val="00CC66"/>
              </w:rPr>
              <w:t>(resources)</w:t>
            </w:r>
          </w:p>
        </w:tc>
      </w:tr>
      <w:tr w:rsidR="00226F4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Theme="minorEastAsia" w:hAnsiTheme="maj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Lexia</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eastAsiaTheme="minorEastAsia" w:cstheme="minorHAnsi"/>
                <w:i/>
                <w:color w:val="000000" w:themeColor="text1"/>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line="256" w:lineRule="auto"/>
              <w:rPr>
                <w:rFonts w:eastAsia="Arial" w:cstheme="minorHAns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rPr>
            </w:pPr>
            <w:r>
              <w:rPr>
                <w:rFonts w:asciiTheme="majorHAnsi" w:hAnsiTheme="majorHAnsi" w:cs="Arial"/>
                <w:b/>
                <w:i/>
              </w:rPr>
              <w:t>£3,500</w:t>
            </w:r>
          </w:p>
          <w:p w:rsidR="00226F41" w:rsidRDefault="00226F41" w:rsidP="00226F41">
            <w:pPr>
              <w:spacing w:after="0"/>
              <w:jc w:val="center"/>
              <w:rPr>
                <w:rFonts w:asciiTheme="majorHAnsi" w:hAnsiTheme="majorHAnsi" w:cs="Arial"/>
                <w:color w:val="00CC66"/>
                <w:sz w:val="19"/>
                <w:szCs w:val="19"/>
              </w:rPr>
            </w:pPr>
            <w:r>
              <w:rPr>
                <w:rFonts w:asciiTheme="majorHAnsi" w:hAnsiTheme="majorHAnsi" w:cs="Arial"/>
                <w:color w:val="00CC66"/>
                <w:sz w:val="19"/>
                <w:szCs w:val="19"/>
              </w:rPr>
              <w:t>(subscriptions)</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£2,675)</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+£825</w:t>
            </w:r>
          </w:p>
        </w:tc>
      </w:tr>
      <w:tr w:rsidR="00226F4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Theme="minorEastAsia" w:hAnsiTheme="maj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SLT English Overview</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6F41" w:rsidRDefault="00226F41" w:rsidP="00226F41">
            <w:pPr>
              <w:pStyle w:val="TableParagraph"/>
              <w:rPr>
                <w:rFonts w:asciiTheme="minorHAnsi" w:hAnsiTheme="minorHAnsi" w:cstheme="minorHAnsi"/>
                <w:b/>
              </w:rPr>
            </w:pPr>
          </w:p>
          <w:p w:rsidR="00226F41" w:rsidRDefault="00226F41" w:rsidP="00226F41">
            <w:pPr>
              <w:pStyle w:val="TableParagraph"/>
              <w:rPr>
                <w:rFonts w:asciiTheme="minorHAnsi" w:hAnsiTheme="minorHAnsi" w:cstheme="minorHAnsi"/>
                <w:b/>
              </w:rPr>
            </w:pPr>
            <w:r>
              <w:rPr>
                <w:rFonts w:asciiTheme="minorHAnsi" w:hAnsiTheme="minorHAnsi" w:cstheme="minorHAnsi"/>
                <w:b/>
              </w:rPr>
              <w:t>C2021 Teacher Assessment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
              <w:gridCol w:w="1173"/>
              <w:gridCol w:w="1174"/>
            </w:tblGrid>
            <w:tr w:rsidR="00226F41">
              <w:trPr>
                <w:trHeight w:val="264"/>
              </w:trPr>
              <w:tc>
                <w:tcPr>
                  <w:tcW w:w="1545" w:type="dxa"/>
                  <w:vAlign w:val="center"/>
                </w:tcPr>
                <w:p w:rsidR="00226F41" w:rsidRDefault="00226F41" w:rsidP="00226F41">
                  <w:pPr>
                    <w:pStyle w:val="TableParagraph"/>
                    <w:jc w:val="center"/>
                    <w:rPr>
                      <w:rFonts w:asciiTheme="minorHAnsi" w:hAnsiTheme="minorHAnsi" w:cstheme="minorHAnsi"/>
                    </w:rPr>
                  </w:pPr>
                </w:p>
              </w:tc>
              <w:tc>
                <w:tcPr>
                  <w:tcW w:w="1173" w:type="dxa"/>
                  <w:vAlign w:val="center"/>
                  <w:hideMark/>
                </w:tcPr>
                <w:p w:rsidR="00226F41" w:rsidRDefault="00226F41" w:rsidP="00226F41">
                  <w:pPr>
                    <w:pStyle w:val="TableParagraph"/>
                    <w:jc w:val="center"/>
                    <w:rPr>
                      <w:rFonts w:asciiTheme="minorHAnsi" w:hAnsiTheme="minorHAnsi" w:cstheme="minorHAnsi"/>
                      <w:b/>
                    </w:rPr>
                  </w:pPr>
                  <w:r>
                    <w:rPr>
                      <w:rFonts w:asciiTheme="minorHAnsi" w:hAnsiTheme="minorHAnsi" w:cstheme="minorHAnsi"/>
                      <w:b/>
                    </w:rPr>
                    <w:t>PP</w:t>
                  </w:r>
                </w:p>
              </w:tc>
              <w:tc>
                <w:tcPr>
                  <w:tcW w:w="1174" w:type="dxa"/>
                  <w:vAlign w:val="center"/>
                  <w:hideMark/>
                </w:tcPr>
                <w:p w:rsidR="00226F41" w:rsidRDefault="00226F41" w:rsidP="00226F41">
                  <w:pPr>
                    <w:pStyle w:val="TableParagraph"/>
                    <w:jc w:val="center"/>
                    <w:rPr>
                      <w:rFonts w:asciiTheme="minorHAnsi" w:hAnsiTheme="minorHAnsi" w:cstheme="minorHAnsi"/>
                      <w:b/>
                    </w:rPr>
                  </w:pPr>
                  <w:r>
                    <w:rPr>
                      <w:rFonts w:asciiTheme="minorHAnsi" w:hAnsiTheme="minorHAnsi" w:cstheme="minorHAnsi"/>
                      <w:b/>
                    </w:rPr>
                    <w:t>non-PP</w:t>
                  </w:r>
                </w:p>
              </w:tc>
            </w:tr>
            <w:tr w:rsidR="00226F41">
              <w:trPr>
                <w:trHeight w:val="247"/>
              </w:trPr>
              <w:tc>
                <w:tcPr>
                  <w:tcW w:w="1545" w:type="dxa"/>
                  <w:vAlign w:val="center"/>
                  <w:hideMark/>
                </w:tcPr>
                <w:p w:rsidR="00226F41" w:rsidRDefault="00226F41" w:rsidP="00226F41">
                  <w:pPr>
                    <w:pStyle w:val="TableParagraph"/>
                    <w:jc w:val="center"/>
                    <w:rPr>
                      <w:rFonts w:asciiTheme="minorHAnsi" w:hAnsiTheme="minorHAnsi" w:cstheme="minorHAnsi"/>
                      <w:b/>
                    </w:rPr>
                  </w:pPr>
                  <w:r>
                    <w:rPr>
                      <w:rFonts w:asciiTheme="minorHAnsi" w:hAnsiTheme="minorHAnsi" w:cstheme="minorHAnsi"/>
                      <w:b/>
                    </w:rPr>
                    <w:t xml:space="preserve">9-4 </w:t>
                  </w:r>
                  <w:proofErr w:type="spellStart"/>
                  <w:r>
                    <w:rPr>
                      <w:rFonts w:asciiTheme="minorHAnsi" w:hAnsiTheme="minorHAnsi" w:cstheme="minorHAnsi"/>
                      <w:b/>
                    </w:rPr>
                    <w:t>Eng</w:t>
                  </w:r>
                  <w:proofErr w:type="spellEnd"/>
                  <w:r>
                    <w:rPr>
                      <w:rFonts w:asciiTheme="minorHAnsi" w:hAnsiTheme="minorHAnsi" w:cstheme="minorHAnsi"/>
                      <w:b/>
                    </w:rPr>
                    <w:t xml:space="preserve"> (best)</w:t>
                  </w:r>
                </w:p>
              </w:tc>
              <w:tc>
                <w:tcPr>
                  <w:tcW w:w="1173"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52.9% (+2.9%)</w:t>
                  </w:r>
                </w:p>
              </w:tc>
              <w:tc>
                <w:tcPr>
                  <w:tcW w:w="1174"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 xml:space="preserve">69.2% </w:t>
                  </w:r>
                </w:p>
                <w:p w:rsidR="00226F41" w:rsidRDefault="00226F41" w:rsidP="00226F41">
                  <w:pPr>
                    <w:pStyle w:val="TableParagraph"/>
                    <w:jc w:val="center"/>
                    <w:rPr>
                      <w:rFonts w:asciiTheme="minorHAnsi" w:hAnsiTheme="minorHAnsi" w:cstheme="minorHAnsi"/>
                    </w:rPr>
                  </w:pPr>
                  <w:r>
                    <w:rPr>
                      <w:rFonts w:asciiTheme="minorHAnsi" w:hAnsiTheme="minorHAnsi" w:cstheme="minorHAnsi"/>
                    </w:rPr>
                    <w:t>(-3.2%)</w:t>
                  </w:r>
                </w:p>
              </w:tc>
            </w:tr>
            <w:tr w:rsidR="00226F41">
              <w:trPr>
                <w:trHeight w:val="264"/>
              </w:trPr>
              <w:tc>
                <w:tcPr>
                  <w:tcW w:w="1545" w:type="dxa"/>
                  <w:vAlign w:val="center"/>
                  <w:hideMark/>
                </w:tcPr>
                <w:p w:rsidR="00226F41" w:rsidRDefault="00226F41" w:rsidP="00226F41">
                  <w:pPr>
                    <w:pStyle w:val="TableParagraph"/>
                    <w:jc w:val="center"/>
                    <w:rPr>
                      <w:rFonts w:asciiTheme="minorHAnsi" w:hAnsiTheme="minorHAnsi" w:cstheme="minorHAnsi"/>
                      <w:b/>
                    </w:rPr>
                  </w:pPr>
                  <w:r>
                    <w:rPr>
                      <w:rFonts w:asciiTheme="minorHAnsi" w:hAnsiTheme="minorHAnsi" w:cstheme="minorHAnsi"/>
                      <w:b/>
                    </w:rPr>
                    <w:t xml:space="preserve">9-4 </w:t>
                  </w:r>
                  <w:proofErr w:type="spellStart"/>
                  <w:r>
                    <w:rPr>
                      <w:rFonts w:asciiTheme="minorHAnsi" w:hAnsiTheme="minorHAnsi" w:cstheme="minorHAnsi"/>
                      <w:b/>
                    </w:rPr>
                    <w:t>Eng</w:t>
                  </w:r>
                  <w:proofErr w:type="spellEnd"/>
                  <w:r>
                    <w:rPr>
                      <w:rFonts w:asciiTheme="minorHAnsi" w:hAnsiTheme="minorHAnsi" w:cstheme="minorHAnsi"/>
                      <w:b/>
                    </w:rPr>
                    <w:t xml:space="preserve"> (</w:t>
                  </w:r>
                  <w:proofErr w:type="spellStart"/>
                  <w:r>
                    <w:rPr>
                      <w:rFonts w:asciiTheme="minorHAnsi" w:hAnsiTheme="minorHAnsi" w:cstheme="minorHAnsi"/>
                      <w:b/>
                    </w:rPr>
                    <w:t>lang</w:t>
                  </w:r>
                  <w:proofErr w:type="spellEnd"/>
                  <w:r>
                    <w:rPr>
                      <w:rFonts w:asciiTheme="minorHAnsi" w:hAnsiTheme="minorHAnsi" w:cstheme="minorHAnsi"/>
                      <w:b/>
                    </w:rPr>
                    <w:t>)</w:t>
                  </w:r>
                </w:p>
              </w:tc>
              <w:tc>
                <w:tcPr>
                  <w:tcW w:w="1173"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52.9% (+3.9%)</w:t>
                  </w:r>
                </w:p>
              </w:tc>
              <w:tc>
                <w:tcPr>
                  <w:tcW w:w="1174"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 xml:space="preserve">69.2% </w:t>
                  </w:r>
                </w:p>
                <w:p w:rsidR="00226F41" w:rsidRDefault="00226F41" w:rsidP="00226F41">
                  <w:pPr>
                    <w:pStyle w:val="TableParagraph"/>
                    <w:jc w:val="center"/>
                    <w:rPr>
                      <w:rFonts w:asciiTheme="minorHAnsi" w:hAnsiTheme="minorHAnsi" w:cstheme="minorHAnsi"/>
                    </w:rPr>
                  </w:pPr>
                  <w:r>
                    <w:rPr>
                      <w:rFonts w:asciiTheme="minorHAnsi" w:hAnsiTheme="minorHAnsi" w:cstheme="minorHAnsi"/>
                    </w:rPr>
                    <w:t>(-3.2%)</w:t>
                  </w:r>
                </w:p>
              </w:tc>
            </w:tr>
            <w:tr w:rsidR="00226F41">
              <w:trPr>
                <w:trHeight w:val="247"/>
              </w:trPr>
              <w:tc>
                <w:tcPr>
                  <w:tcW w:w="1545" w:type="dxa"/>
                  <w:vAlign w:val="center"/>
                  <w:hideMark/>
                </w:tcPr>
                <w:p w:rsidR="00226F41" w:rsidRDefault="00226F41" w:rsidP="00226F41">
                  <w:pPr>
                    <w:pStyle w:val="TableParagraph"/>
                    <w:jc w:val="center"/>
                    <w:rPr>
                      <w:rFonts w:asciiTheme="minorHAnsi" w:hAnsiTheme="minorHAnsi" w:cstheme="minorHAnsi"/>
                      <w:b/>
                    </w:rPr>
                  </w:pPr>
                  <w:r>
                    <w:rPr>
                      <w:rFonts w:asciiTheme="minorHAnsi" w:hAnsiTheme="minorHAnsi" w:cstheme="minorHAnsi"/>
                      <w:b/>
                    </w:rPr>
                    <w:t xml:space="preserve">9-5 </w:t>
                  </w:r>
                  <w:proofErr w:type="spellStart"/>
                  <w:r>
                    <w:rPr>
                      <w:rFonts w:asciiTheme="minorHAnsi" w:hAnsiTheme="minorHAnsi" w:cstheme="minorHAnsi"/>
                      <w:b/>
                    </w:rPr>
                    <w:t>Eng</w:t>
                  </w:r>
                  <w:proofErr w:type="spellEnd"/>
                  <w:r>
                    <w:rPr>
                      <w:rFonts w:asciiTheme="minorHAnsi" w:hAnsiTheme="minorHAnsi" w:cstheme="minorHAnsi"/>
                      <w:b/>
                    </w:rPr>
                    <w:t xml:space="preserve"> (best)</w:t>
                  </w:r>
                </w:p>
              </w:tc>
              <w:tc>
                <w:tcPr>
                  <w:tcW w:w="1173"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 xml:space="preserve">32.4% </w:t>
                  </w:r>
                </w:p>
                <w:p w:rsidR="00226F41" w:rsidRDefault="00226F41" w:rsidP="00226F41">
                  <w:pPr>
                    <w:pStyle w:val="TableParagraph"/>
                    <w:jc w:val="center"/>
                    <w:rPr>
                      <w:rFonts w:asciiTheme="minorHAnsi" w:hAnsiTheme="minorHAnsi" w:cstheme="minorHAnsi"/>
                    </w:rPr>
                  </w:pPr>
                  <w:r>
                    <w:rPr>
                      <w:rFonts w:asciiTheme="minorHAnsi" w:hAnsiTheme="minorHAnsi" w:cstheme="minorHAnsi"/>
                    </w:rPr>
                    <w:t>(-3.9%)</w:t>
                  </w:r>
                </w:p>
              </w:tc>
              <w:tc>
                <w:tcPr>
                  <w:tcW w:w="1174"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 xml:space="preserve">48.7% </w:t>
                  </w:r>
                </w:p>
                <w:p w:rsidR="00226F41" w:rsidRDefault="00226F41" w:rsidP="00226F41">
                  <w:pPr>
                    <w:pStyle w:val="TableParagraph"/>
                    <w:jc w:val="center"/>
                    <w:rPr>
                      <w:rFonts w:asciiTheme="minorHAnsi" w:hAnsiTheme="minorHAnsi" w:cstheme="minorHAnsi"/>
                    </w:rPr>
                  </w:pPr>
                  <w:r>
                    <w:rPr>
                      <w:rFonts w:asciiTheme="minorHAnsi" w:hAnsiTheme="minorHAnsi" w:cstheme="minorHAnsi"/>
                    </w:rPr>
                    <w:t>(-3%)</w:t>
                  </w:r>
                </w:p>
              </w:tc>
            </w:tr>
            <w:tr w:rsidR="00226F41">
              <w:trPr>
                <w:trHeight w:val="247"/>
              </w:trPr>
              <w:tc>
                <w:tcPr>
                  <w:tcW w:w="1545" w:type="dxa"/>
                  <w:vAlign w:val="center"/>
                  <w:hideMark/>
                </w:tcPr>
                <w:p w:rsidR="00226F41" w:rsidRDefault="00226F41" w:rsidP="00226F41">
                  <w:pPr>
                    <w:pStyle w:val="TableParagraph"/>
                    <w:jc w:val="center"/>
                    <w:rPr>
                      <w:rFonts w:asciiTheme="minorHAnsi" w:hAnsiTheme="minorHAnsi" w:cstheme="minorHAnsi"/>
                      <w:b/>
                    </w:rPr>
                  </w:pPr>
                  <w:r>
                    <w:rPr>
                      <w:rFonts w:asciiTheme="minorHAnsi" w:hAnsiTheme="minorHAnsi" w:cstheme="minorHAnsi"/>
                      <w:b/>
                    </w:rPr>
                    <w:t xml:space="preserve">9-5 </w:t>
                  </w:r>
                  <w:proofErr w:type="spellStart"/>
                  <w:r>
                    <w:rPr>
                      <w:rFonts w:asciiTheme="minorHAnsi" w:hAnsiTheme="minorHAnsi" w:cstheme="minorHAnsi"/>
                      <w:b/>
                    </w:rPr>
                    <w:t>Eng</w:t>
                  </w:r>
                  <w:proofErr w:type="spellEnd"/>
                  <w:r>
                    <w:rPr>
                      <w:rFonts w:asciiTheme="minorHAnsi" w:hAnsiTheme="minorHAnsi" w:cstheme="minorHAnsi"/>
                      <w:b/>
                    </w:rPr>
                    <w:t xml:space="preserve"> (</w:t>
                  </w:r>
                  <w:proofErr w:type="spellStart"/>
                  <w:r>
                    <w:rPr>
                      <w:rFonts w:asciiTheme="minorHAnsi" w:hAnsiTheme="minorHAnsi" w:cstheme="minorHAnsi"/>
                      <w:b/>
                    </w:rPr>
                    <w:t>lang</w:t>
                  </w:r>
                  <w:proofErr w:type="spellEnd"/>
                  <w:r>
                    <w:rPr>
                      <w:rFonts w:asciiTheme="minorHAnsi" w:hAnsiTheme="minorHAnsi" w:cstheme="minorHAnsi"/>
                      <w:b/>
                    </w:rPr>
                    <w:t>)</w:t>
                  </w:r>
                </w:p>
              </w:tc>
              <w:tc>
                <w:tcPr>
                  <w:tcW w:w="1173"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 xml:space="preserve">32.4% </w:t>
                  </w:r>
                </w:p>
                <w:p w:rsidR="00226F41" w:rsidRDefault="00226F41" w:rsidP="00226F41">
                  <w:pPr>
                    <w:pStyle w:val="TableParagraph"/>
                    <w:jc w:val="center"/>
                    <w:rPr>
                      <w:rFonts w:asciiTheme="minorHAnsi" w:hAnsiTheme="minorHAnsi" w:cstheme="minorHAnsi"/>
                    </w:rPr>
                  </w:pPr>
                  <w:r>
                    <w:rPr>
                      <w:rFonts w:asciiTheme="minorHAnsi" w:hAnsiTheme="minorHAnsi" w:cstheme="minorHAnsi"/>
                    </w:rPr>
                    <w:t>(-0.9%)</w:t>
                  </w:r>
                </w:p>
              </w:tc>
              <w:tc>
                <w:tcPr>
                  <w:tcW w:w="1174" w:type="dxa"/>
                  <w:vAlign w:val="center"/>
                  <w:hideMark/>
                </w:tcPr>
                <w:p w:rsidR="00226F41" w:rsidRDefault="00226F41" w:rsidP="00226F41">
                  <w:pPr>
                    <w:pStyle w:val="TableParagraph"/>
                    <w:jc w:val="center"/>
                    <w:rPr>
                      <w:rFonts w:asciiTheme="minorHAnsi" w:hAnsiTheme="minorHAnsi" w:cstheme="minorHAnsi"/>
                    </w:rPr>
                  </w:pPr>
                  <w:r>
                    <w:rPr>
                      <w:rFonts w:asciiTheme="minorHAnsi" w:hAnsiTheme="minorHAnsi" w:cstheme="minorHAnsi"/>
                    </w:rPr>
                    <w:t xml:space="preserve">48.7% </w:t>
                  </w:r>
                </w:p>
                <w:p w:rsidR="00226F41" w:rsidRDefault="00226F41" w:rsidP="00226F41">
                  <w:pPr>
                    <w:pStyle w:val="TableParagraph"/>
                    <w:jc w:val="center"/>
                    <w:rPr>
                      <w:rFonts w:asciiTheme="minorHAnsi" w:hAnsiTheme="minorHAnsi" w:cstheme="minorHAnsi"/>
                    </w:rPr>
                  </w:pPr>
                  <w:r>
                    <w:rPr>
                      <w:rFonts w:asciiTheme="minorHAnsi" w:hAnsiTheme="minorHAnsi" w:cstheme="minorHAnsi"/>
                    </w:rPr>
                    <w:t>(-2.3%)</w:t>
                  </w:r>
                </w:p>
              </w:tc>
            </w:tr>
          </w:tbl>
          <w:p w:rsidR="00226F41" w:rsidRDefault="00226F41" w:rsidP="00226F41">
            <w:pPr>
              <w:pStyle w:val="TableParagraph"/>
              <w:rPr>
                <w:rFonts w:asciiTheme="minorHAnsi" w:hAnsiTheme="minorHAnsi" w:cstheme="minorHAnsi"/>
                <w:b/>
              </w:rPr>
            </w:pPr>
          </w:p>
          <w:p w:rsidR="00226F41" w:rsidRDefault="00226F41" w:rsidP="00226F41">
            <w:pPr>
              <w:pStyle w:val="TableParagraph"/>
              <w:rPr>
                <w:rFonts w:asciiTheme="minorHAnsi" w:hAnsiTheme="minorHAnsi" w:cstheme="minorHAnsi"/>
                <w:b/>
              </w:rPr>
            </w:pPr>
            <w:r>
              <w:rPr>
                <w:rFonts w:asciiTheme="minorHAnsi" w:hAnsiTheme="minorHAnsi" w:cstheme="minorHAnsi"/>
                <w:b/>
              </w:rPr>
              <w:t>C2021 P8:</w:t>
            </w:r>
          </w:p>
          <w:p w:rsidR="00226F41" w:rsidRDefault="00226F41" w:rsidP="00226F41">
            <w:pPr>
              <w:pStyle w:val="TableParagraph"/>
              <w:rPr>
                <w:rFonts w:asciiTheme="minorHAnsi" w:hAnsiTheme="minorHAnsi" w:cstheme="minorHAnsi"/>
              </w:rPr>
            </w:pPr>
            <w:r>
              <w:rPr>
                <w:rFonts w:asciiTheme="minorHAnsi" w:hAnsiTheme="minorHAnsi" w:cstheme="minorHAnsi"/>
              </w:rPr>
              <w:t xml:space="preserve">English Language: </w:t>
            </w:r>
          </w:p>
          <w:p w:rsidR="00226F41" w:rsidRDefault="00226F41" w:rsidP="00226F41">
            <w:pPr>
              <w:pStyle w:val="TableParagraph"/>
              <w:rPr>
                <w:rFonts w:asciiTheme="minorHAnsi" w:hAnsiTheme="minorHAnsi" w:cstheme="minorHAnsi"/>
              </w:rPr>
            </w:pPr>
            <w:r>
              <w:rPr>
                <w:rFonts w:asciiTheme="minorHAnsi" w:hAnsiTheme="minorHAnsi" w:cstheme="minorHAnsi"/>
              </w:rPr>
              <w:t xml:space="preserve">English Literature: </w:t>
            </w:r>
          </w:p>
          <w:p w:rsidR="00226F41" w:rsidRDefault="00226F41" w:rsidP="00226F41">
            <w:pPr>
              <w:pStyle w:val="TableParagraph"/>
              <w:rPr>
                <w:rFonts w:asciiTheme="minorHAnsi" w:hAnsiTheme="minorHAnsi" w:cstheme="minorHAnsi"/>
                <w:b/>
              </w:rPr>
            </w:pPr>
            <w:r>
              <w:rPr>
                <w:rFonts w:asciiTheme="minorHAnsi" w:hAnsiTheme="minorHAnsi" w:cstheme="minorHAnsi"/>
                <w:b/>
              </w:rPr>
              <w:t>C2020 P8:</w:t>
            </w:r>
          </w:p>
          <w:p w:rsidR="00226F41" w:rsidRDefault="00226F41" w:rsidP="00226F41">
            <w:pPr>
              <w:pStyle w:val="TableParagraph"/>
              <w:rPr>
                <w:rFonts w:asciiTheme="minorHAnsi" w:hAnsiTheme="minorHAnsi" w:cstheme="minorHAnsi"/>
              </w:rPr>
            </w:pPr>
            <w:r>
              <w:rPr>
                <w:rFonts w:asciiTheme="minorHAnsi" w:hAnsiTheme="minorHAnsi" w:cstheme="minorHAnsi"/>
              </w:rPr>
              <w:t xml:space="preserve">English Language: </w:t>
            </w:r>
            <w:r>
              <w:rPr>
                <w:rFonts w:asciiTheme="minorHAnsi" w:hAnsiTheme="minorHAnsi" w:cstheme="minorHAnsi"/>
                <w:b/>
              </w:rPr>
              <w:t>0.14</w:t>
            </w:r>
          </w:p>
          <w:p w:rsidR="00226F41" w:rsidRDefault="00226F41" w:rsidP="00226F41">
            <w:pPr>
              <w:pStyle w:val="TableParagraph"/>
              <w:rPr>
                <w:rFonts w:asciiTheme="minorHAnsi" w:hAnsiTheme="minorHAnsi" w:cstheme="minorHAnsi"/>
              </w:rPr>
            </w:pPr>
            <w:r>
              <w:rPr>
                <w:rFonts w:asciiTheme="minorHAnsi" w:hAnsiTheme="minorHAnsi" w:cstheme="minorHAnsi"/>
              </w:rPr>
              <w:t xml:space="preserve">English Literature: </w:t>
            </w:r>
            <w:r>
              <w:rPr>
                <w:rFonts w:asciiTheme="minorHAnsi" w:hAnsiTheme="minorHAnsi" w:cstheme="minorHAnsi"/>
                <w:b/>
              </w:rPr>
              <w:t>0.14</w:t>
            </w:r>
          </w:p>
          <w:p w:rsidR="00226F41" w:rsidRDefault="00226F41" w:rsidP="00226F41">
            <w:pPr>
              <w:pStyle w:val="TableParagraph"/>
              <w:rPr>
                <w:rFonts w:asciiTheme="minorHAnsi" w:hAnsiTheme="minorHAnsi" w:cstheme="minorHAnsi"/>
                <w:b/>
              </w:rPr>
            </w:pPr>
            <w:r>
              <w:rPr>
                <w:rFonts w:asciiTheme="minorHAnsi" w:hAnsiTheme="minorHAnsi" w:cstheme="minorHAnsi"/>
                <w:b/>
              </w:rPr>
              <w:t>C2019 P8:</w:t>
            </w:r>
          </w:p>
          <w:p w:rsidR="00226F41" w:rsidRDefault="00226F41" w:rsidP="00226F41">
            <w:pPr>
              <w:pStyle w:val="TableParagraph"/>
              <w:rPr>
                <w:rFonts w:asciiTheme="minorHAnsi" w:hAnsiTheme="minorHAnsi" w:cstheme="minorHAnsi"/>
              </w:rPr>
            </w:pPr>
            <w:r>
              <w:rPr>
                <w:rFonts w:asciiTheme="minorHAnsi" w:hAnsiTheme="minorHAnsi" w:cstheme="minorHAnsi"/>
              </w:rPr>
              <w:t xml:space="preserve">English Language: </w:t>
            </w:r>
            <w:r>
              <w:rPr>
                <w:rFonts w:asciiTheme="minorHAnsi" w:hAnsiTheme="minorHAnsi" w:cstheme="minorHAnsi"/>
                <w:b/>
              </w:rPr>
              <w:t>-0.26</w:t>
            </w:r>
          </w:p>
          <w:p w:rsidR="00226F41" w:rsidRDefault="00226F41" w:rsidP="00226F41">
            <w:pPr>
              <w:pStyle w:val="TableParagraph"/>
              <w:rPr>
                <w:rFonts w:asciiTheme="minorHAnsi" w:hAnsiTheme="minorHAnsi" w:cstheme="minorHAnsi"/>
                <w:b/>
              </w:rPr>
            </w:pPr>
            <w:r>
              <w:rPr>
                <w:rFonts w:asciiTheme="minorHAnsi" w:hAnsiTheme="minorHAnsi" w:cstheme="minorHAnsi"/>
              </w:rPr>
              <w:t xml:space="preserve">English Literature: </w:t>
            </w:r>
            <w:r>
              <w:rPr>
                <w:rFonts w:asciiTheme="minorHAnsi" w:hAnsiTheme="minorHAnsi" w:cstheme="minorHAnsi"/>
                <w:b/>
              </w:rPr>
              <w:t>-0.21</w:t>
            </w:r>
          </w:p>
          <w:p w:rsidR="00226F41" w:rsidRDefault="00226F41" w:rsidP="00226F41">
            <w:pPr>
              <w:pStyle w:val="TableParagraph"/>
              <w:rPr>
                <w:rFonts w:asciiTheme="minorHAnsi" w:hAnsiTheme="minorHAnsi" w:cstheme="minorHAnsi"/>
              </w:rPr>
            </w:pPr>
          </w:p>
          <w:p w:rsidR="00226F41" w:rsidRDefault="00226F41" w:rsidP="00226F41">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t>Results have once again improved at KS4.  Identifying and reporting on Y10 earlier is a target so we can be more proactive in reducing the attainment and progress gaps.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£40,350</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£27,415.10)</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+£12,934.90</w:t>
            </w:r>
          </w:p>
          <w:p w:rsidR="00226F41" w:rsidRDefault="00226F41" w:rsidP="00226F41">
            <w:pPr>
              <w:spacing w:after="0"/>
              <w:jc w:val="center"/>
              <w:rPr>
                <w:rFonts w:asciiTheme="majorHAnsi" w:hAnsiTheme="majorHAnsi" w:cs="Arial"/>
              </w:rPr>
            </w:pPr>
            <w:r>
              <w:rPr>
                <w:rFonts w:asciiTheme="majorHAnsi" w:hAnsiTheme="majorHAnsi" w:cs="Arial"/>
                <w:color w:val="00CC66"/>
              </w:rPr>
              <w:t>(staffing)</w:t>
            </w:r>
          </w:p>
        </w:tc>
      </w:tr>
      <w:tr w:rsidR="00226F41" w:rsidTr="00226F41">
        <w:trPr>
          <w:trHeight w:val="2110"/>
        </w:trPr>
        <w:tc>
          <w:tcPr>
            <w:tcW w:w="31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6F41" w:rsidRDefault="00226F41" w:rsidP="00226F41">
            <w:pPr>
              <w:rPr>
                <w:sz w:val="20"/>
                <w:szCs w:val="20"/>
                <w:lang w:val="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Resources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6F41" w:rsidRDefault="00226F41" w:rsidP="00226F41">
            <w:pPr>
              <w:pStyle w:val="TableParagraph"/>
              <w:rPr>
                <w:rFonts w:asciiTheme="minorHAnsi" w:hAnsiTheme="minorHAnsi" w:cstheme="minorHAnsi"/>
              </w:rPr>
            </w:pPr>
          </w:p>
          <w:p w:rsidR="00226F41" w:rsidRDefault="00226F41" w:rsidP="00226F41">
            <w:pPr>
              <w:pStyle w:val="TableParagraph"/>
              <w:rPr>
                <w:rFonts w:asciiTheme="minorHAnsi" w:hAnsiTheme="minorHAnsi" w:cstheme="minorHAnsi"/>
              </w:rPr>
            </w:pPr>
          </w:p>
          <w:p w:rsidR="00226F41" w:rsidRDefault="00226F41" w:rsidP="00226F41">
            <w:pPr>
              <w:pStyle w:val="TableParagraph"/>
              <w:rPr>
                <w:rFonts w:asciiTheme="minorHAnsi" w:hAnsiTheme="minorHAnsi" w:cstheme="minorHAnsi"/>
              </w:rPr>
            </w:pPr>
            <w:r>
              <w:rPr>
                <w:rFonts w:asciiTheme="minorHAnsi" w:hAnsiTheme="minorHAnsi" w:cstheme="minorHAnsi"/>
              </w:rPr>
              <w:t>The resources bought included:</w:t>
            </w:r>
          </w:p>
          <w:p w:rsidR="00226F41" w:rsidRDefault="00226F41" w:rsidP="00226F41">
            <w:pPr>
              <w:pStyle w:val="TableParagraph"/>
              <w:rPr>
                <w:rFonts w:asciiTheme="minorHAnsi" w:hAnsiTheme="minorHAnsi" w:cstheme="minorHAnsi"/>
              </w:rPr>
            </w:pPr>
          </w:p>
          <w:p w:rsidR="00226F41" w:rsidRDefault="00226F41" w:rsidP="00226F41">
            <w:pPr>
              <w:pStyle w:val="TableParagraph"/>
              <w:rPr>
                <w:rFonts w:asciiTheme="minorHAnsi" w:hAnsiTheme="minorHAnsi" w:cstheme="minorHAnsi"/>
              </w:rPr>
            </w:pPr>
            <w:r>
              <w:rPr>
                <w:rFonts w:asciiTheme="minorHAnsi" w:hAnsiTheme="minorHAnsi" w:cstheme="minorHAnsi"/>
              </w:rPr>
              <w:t xml:space="preserve">-new books for the library </w:t>
            </w:r>
          </w:p>
          <w:p w:rsidR="00226F41" w:rsidRDefault="00226F41" w:rsidP="00226F41">
            <w:pPr>
              <w:pStyle w:val="TableParagraph"/>
              <w:rPr>
                <w:rFonts w:asciiTheme="minorHAnsi" w:hAnsiTheme="minorHAnsi" w:cstheme="minorHAnsi"/>
              </w:rPr>
            </w:pPr>
            <w:r>
              <w:rPr>
                <w:rFonts w:asciiTheme="minorHAnsi" w:hAnsiTheme="minorHAnsi" w:cstheme="minorHAnsi"/>
              </w:rPr>
              <w:t>-subject specific books that can be used during curriculum time</w:t>
            </w:r>
          </w:p>
          <w:p w:rsidR="00226F41" w:rsidRDefault="00226F41" w:rsidP="00226F41">
            <w:pPr>
              <w:pStyle w:val="TableParagraph"/>
              <w:rPr>
                <w:rFonts w:asciiTheme="minorHAnsi" w:hAnsiTheme="minorHAnsi" w:cstheme="minorHAnsi"/>
              </w:rPr>
            </w:pPr>
          </w:p>
          <w:p w:rsidR="00226F41" w:rsidRDefault="00226F41" w:rsidP="00226F41">
            <w:pPr>
              <w:pStyle w:val="TableParagraph"/>
              <w:rPr>
                <w:rFonts w:asciiTheme="minorHAnsi" w:hAnsiTheme="minorHAnsi" w:cstheme="minorHAnsi"/>
              </w:rPr>
            </w:pPr>
            <w:r>
              <w:rPr>
                <w:rFonts w:asciiTheme="minorHAnsi" w:hAnsiTheme="minorHAnsi" w:cstheme="minorHAnsi"/>
              </w:rPr>
              <w:t>-GL assessment ‘NGRT – New Group Reading Test’ will allow us to accurately identify reading ages and specific gaps in reading skills that will allow interventions to be precisely targeted.</w:t>
            </w:r>
          </w:p>
          <w:p w:rsidR="00226F41" w:rsidRDefault="00226F41" w:rsidP="00226F41">
            <w:pPr>
              <w:pStyle w:val="TableParagraph"/>
              <w:rPr>
                <w:rFonts w:asciiTheme="minorHAnsi" w:hAnsiTheme="minorHAnsi" w:cstheme="minorHAnsi"/>
              </w:rPr>
            </w:pPr>
          </w:p>
          <w:p w:rsidR="00226F41" w:rsidRDefault="00226F41" w:rsidP="00226F41">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t>The resources bought this year have enabled us to set up a fully functioning library as well as assess students effectively.  There will be literacy resources available again next year, however, they may be re-distributed if funding is not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rPr>
            </w:pPr>
            <w:r>
              <w:rPr>
                <w:rFonts w:asciiTheme="majorHAnsi" w:hAnsiTheme="majorHAnsi" w:cs="Arial"/>
                <w:b/>
                <w:i/>
              </w:rPr>
              <w:t>£5,000</w:t>
            </w:r>
          </w:p>
          <w:p w:rsidR="00226F41" w:rsidRDefault="00226F41" w:rsidP="00226F41">
            <w:pPr>
              <w:spacing w:after="0"/>
              <w:jc w:val="center"/>
              <w:rPr>
                <w:rFonts w:asciiTheme="majorHAnsi" w:hAnsiTheme="majorHAnsi" w:cs="Arial"/>
                <w:color w:val="00CC66"/>
              </w:rPr>
            </w:pPr>
            <w:r>
              <w:rPr>
                <w:rFonts w:asciiTheme="majorHAnsi" w:hAnsiTheme="majorHAnsi" w:cs="Arial"/>
                <w:color w:val="00CC66"/>
              </w:rPr>
              <w:t>(resources)</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£5,055.34)</w:t>
            </w:r>
          </w:p>
          <w:p w:rsidR="00226F41" w:rsidRDefault="00226F41" w:rsidP="00226F41">
            <w:pPr>
              <w:spacing w:after="0"/>
              <w:jc w:val="center"/>
              <w:rPr>
                <w:rFonts w:asciiTheme="majorHAnsi" w:hAnsiTheme="majorHAnsi" w:cs="Arial"/>
              </w:rPr>
            </w:pPr>
            <w:r>
              <w:rPr>
                <w:rFonts w:asciiTheme="majorHAnsi" w:hAnsiTheme="majorHAnsi" w:cs="Arial"/>
                <w:b/>
                <w:color w:val="FF0000"/>
                <w:u w:val="single"/>
              </w:rPr>
              <w:t>Difference = -£55.34</w:t>
            </w:r>
          </w:p>
        </w:tc>
      </w:tr>
      <w:tr w:rsidR="00226F41"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numPr>
                <w:ilvl w:val="0"/>
                <w:numId w:val="15"/>
              </w:numPr>
              <w:rPr>
                <w:rFonts w:asciiTheme="minorHAnsi" w:hAnsiTheme="minorHAnsi" w:cstheme="minorHAnsi"/>
                <w:b/>
              </w:rPr>
            </w:pPr>
            <w:r>
              <w:rPr>
                <w:noProof/>
              </w:rPr>
              <mc:AlternateContent>
                <mc:Choice Requires="wps">
                  <w:drawing>
                    <wp:anchor distT="0" distB="0" distL="114300" distR="114300" simplePos="0" relativeHeight="251672576" behindDoc="0" locked="0" layoutInCell="1" allowOverlap="1" wp14:anchorId="1FA40D55" wp14:editId="73A043BA">
                      <wp:simplePos x="0" y="0"/>
                      <wp:positionH relativeFrom="column">
                        <wp:posOffset>40640</wp:posOffset>
                      </wp:positionH>
                      <wp:positionV relativeFrom="paragraph">
                        <wp:posOffset>52070</wp:posOffset>
                      </wp:positionV>
                      <wp:extent cx="133350" cy="133350"/>
                      <wp:effectExtent l="0" t="0" r="0" b="0"/>
                      <wp:wrapNone/>
                      <wp:docPr id="25" name="Oval 25"/>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FFC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79737F" id="Oval 25" o:spid="_x0000_s1026" style="position:absolute;margin-left:3.2pt;margin-top:4.1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" fillcolor="#ffc000" stroked="f" strokeweight=".25pt">
                      <v:stroke joinstyle="miter"/>
                    </v:oval>
                  </w:pict>
                </mc:Fallback>
              </mc:AlternateContent>
            </w:r>
            <w:r>
              <w:rPr>
                <w:rFonts w:asciiTheme="minorHAnsi" w:hAnsiTheme="minorHAnsi" w:cstheme="minorHAnsi"/>
                <w:b/>
              </w:rPr>
              <w:t>Aspirations</w:t>
            </w:r>
          </w:p>
        </w:tc>
      </w:tr>
      <w:tr w:rsidR="00226F41" w:rsidTr="00226F41">
        <w:trPr>
          <w:trHeight w:val="471"/>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jc w:val="center"/>
              <w:rPr>
                <w:rFonts w:asciiTheme="minorHAnsi" w:hAnsiTheme="minorHAnsi" w:cstheme="minorHAnsi"/>
                <w:b/>
              </w:rPr>
            </w:pPr>
            <w:r>
              <w:rPr>
                <w:rFonts w:asciiTheme="minorHAnsi" w:hAnsiTheme="minorHAnsi" w:cstheme="minorHAnsi"/>
                <w:b/>
              </w:rPr>
              <w:t>Cost</w:t>
            </w:r>
          </w:p>
        </w:tc>
      </w:tr>
      <w:tr w:rsidR="00226F41" w:rsidTr="00226F41">
        <w:trPr>
          <w:trHeight w:val="1772"/>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Futures project embedded into all year groups.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Students to complete their E-ACT Passport.</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 xml:space="preserve">Attend a range of college and </w:t>
            </w:r>
            <w:r>
              <w:rPr>
                <w:rFonts w:asciiTheme="majorHAnsi" w:eastAsia="SimSun" w:hAnsiTheme="majorHAnsi" w:cstheme="minorHAnsi"/>
                <w:kern w:val="3"/>
                <w:lang w:eastAsia="zh-CN" w:bidi="hi-IN"/>
              </w:rPr>
              <w:lastRenderedPageBreak/>
              <w:t>university sessions/taster days to help students focus on their post-16 progression.</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Y10 PP students to be placed on work experience.</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Extra-curricular clubs in PE, Art, STEM, Music and humanities to provide opportunities for aspirational development.</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Links with HEPPSY+ initiative.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eastAsiaTheme="minorEastAsia" w:cstheme="minorHAnsi"/>
              </w:rPr>
            </w:pPr>
            <w:r>
              <w:rPr>
                <w:rFonts w:cstheme="minorHAnsi"/>
              </w:rPr>
              <w:lastRenderedPageBreak/>
              <w:t>Futures Programme</w:t>
            </w:r>
          </w:p>
        </w:tc>
        <w:tc>
          <w:tcPr>
            <w:tcW w:w="396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26F41" w:rsidRDefault="004D2453" w:rsidP="00226F41">
            <w:pPr>
              <w:rPr>
                <w:sz w:val="20"/>
                <w:szCs w:val="20"/>
              </w:rPr>
            </w:pPr>
            <w:r>
              <w:rPr>
                <w:sz w:val="20"/>
                <w:szCs w:val="20"/>
              </w:rPr>
              <w:t>Futures did not run due to restrictions around Covid-19.</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rPr>
                <w:rFonts w:asciiTheme="minorHAnsi" w:hAnsiTheme="minorHAnsi" w:cstheme="minorHAnsi"/>
              </w:rPr>
            </w:pPr>
            <w:r>
              <w:rPr>
                <w:rFonts w:asciiTheme="minorHAnsi" w:hAnsiTheme="minorHAnsi" w:cstheme="minorHAnsi"/>
              </w:rPr>
              <w:t>Greater communication is required between SLT and the links for our CEIAG and HEPPSY+.  We have lots of initiatives and work going on but it needs to be tracked more closely in order for us to spend the allocation more effectively.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£22,015</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£15,057.95)</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+£6,957.05</w:t>
            </w:r>
          </w:p>
          <w:p w:rsidR="00226F41" w:rsidRDefault="00226F41" w:rsidP="00226F41">
            <w:pPr>
              <w:spacing w:after="0"/>
              <w:jc w:val="center"/>
              <w:rPr>
                <w:rFonts w:asciiTheme="majorHAnsi" w:hAnsiTheme="majorHAnsi" w:cs="Arial"/>
              </w:rPr>
            </w:pPr>
            <w:r>
              <w:rPr>
                <w:rFonts w:asciiTheme="majorHAnsi" w:hAnsiTheme="majorHAnsi" w:cs="Arial"/>
                <w:color w:val="00CC66"/>
              </w:rPr>
              <w:t>(staffing)</w:t>
            </w:r>
          </w:p>
          <w:p w:rsidR="00226F41" w:rsidRDefault="00226F41" w:rsidP="00226F41">
            <w:pPr>
              <w:spacing w:after="0"/>
              <w:jc w:val="center"/>
              <w:rPr>
                <w:rFonts w:asciiTheme="majorHAnsi" w:hAnsiTheme="majorHAnsi" w:cs="Arial"/>
              </w:rPr>
            </w:pPr>
            <w:r>
              <w:rPr>
                <w:rFonts w:asciiTheme="majorHAnsi" w:hAnsiTheme="majorHAnsi" w:cs="Arial"/>
                <w:color w:val="00CC66"/>
              </w:rPr>
              <w:t>(staffing)</w:t>
            </w:r>
          </w:p>
        </w:tc>
      </w:tr>
      <w:tr w:rsidR="00226F41" w:rsidTr="00226F41">
        <w:trPr>
          <w:trHeight w:val="5944"/>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226F41" w:rsidRDefault="00226F41" w:rsidP="00226F4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t>University Visit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3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7"/>
              <w:gridCol w:w="2268"/>
            </w:tblGrid>
            <w:tr w:rsidR="00226F41">
              <w:tc>
                <w:tcPr>
                  <w:tcW w:w="1587" w:type="dxa"/>
                  <w:hideMark/>
                </w:tcPr>
                <w:p w:rsidR="00226F41" w:rsidRDefault="00226F41" w:rsidP="00226F41">
                  <w:pPr>
                    <w:rPr>
                      <w:rFonts w:cstheme="minorHAnsi"/>
                      <w:b/>
                      <w:color w:val="000000" w:themeColor="text1"/>
                      <w:sz w:val="20"/>
                      <w:szCs w:val="20"/>
                    </w:rPr>
                  </w:pPr>
                  <w:r>
                    <w:rPr>
                      <w:rFonts w:cstheme="minorHAnsi"/>
                      <w:b/>
                      <w:color w:val="000000" w:themeColor="text1"/>
                      <w:sz w:val="20"/>
                      <w:szCs w:val="20"/>
                    </w:rPr>
                    <w:t>Activity</w:t>
                  </w:r>
                </w:p>
              </w:tc>
              <w:tc>
                <w:tcPr>
                  <w:tcW w:w="2268" w:type="dxa"/>
                  <w:hideMark/>
                </w:tcPr>
                <w:p w:rsidR="00226F41" w:rsidRDefault="00226F41" w:rsidP="00226F41">
                  <w:pPr>
                    <w:rPr>
                      <w:rFonts w:eastAsiaTheme="minorEastAsia" w:cstheme="minorHAnsi"/>
                      <w:b/>
                      <w:color w:val="000000" w:themeColor="text1"/>
                      <w:sz w:val="20"/>
                      <w:szCs w:val="20"/>
                    </w:rPr>
                  </w:pPr>
                  <w:r>
                    <w:rPr>
                      <w:rFonts w:cstheme="minorHAnsi"/>
                      <w:b/>
                      <w:color w:val="000000" w:themeColor="text1"/>
                      <w:sz w:val="20"/>
                      <w:szCs w:val="20"/>
                    </w:rPr>
                    <w:t>Engagement (%)</w:t>
                  </w:r>
                </w:p>
              </w:tc>
            </w:tr>
            <w:tr w:rsidR="00226F41">
              <w:tc>
                <w:tcPr>
                  <w:tcW w:w="1587"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PSHE</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Whole School</w:t>
                  </w:r>
                </w:p>
              </w:tc>
            </w:tr>
            <w:tr w:rsidR="00226F41">
              <w:tc>
                <w:tcPr>
                  <w:tcW w:w="1587"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STEM Week</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Y7 - 81%</w:t>
                  </w:r>
                </w:p>
                <w:p w:rsidR="00226F41" w:rsidRDefault="00226F41" w:rsidP="00226F41">
                  <w:pPr>
                    <w:rPr>
                      <w:rFonts w:cstheme="minorHAnsi"/>
                      <w:color w:val="000000" w:themeColor="text1"/>
                      <w:sz w:val="20"/>
                      <w:szCs w:val="20"/>
                    </w:rPr>
                  </w:pPr>
                  <w:r>
                    <w:rPr>
                      <w:rFonts w:cstheme="minorHAnsi"/>
                      <w:color w:val="000000" w:themeColor="text1"/>
                      <w:sz w:val="20"/>
                      <w:szCs w:val="20"/>
                    </w:rPr>
                    <w:t>Y8 – 79.5%</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color w:val="000000" w:themeColor="text1"/>
                      <w:sz w:val="20"/>
                      <w:szCs w:val="20"/>
                    </w:rPr>
                    <w:t>Virtual IMPACT – university project for pupil and parents/career</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8 families</w:t>
                  </w:r>
                </w:p>
              </w:tc>
            </w:tr>
            <w:tr w:rsidR="00226F41">
              <w:tc>
                <w:tcPr>
                  <w:tcW w:w="1587" w:type="dxa"/>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Video interview during lessons and tutor time </w:t>
                  </w:r>
                </w:p>
                <w:p w:rsidR="00226F41" w:rsidRDefault="00226F41" w:rsidP="00226F41">
                  <w:pPr>
                    <w:rPr>
                      <w:rFonts w:cstheme="minorHAnsi"/>
                      <w:color w:val="000000" w:themeColor="text1"/>
                      <w:sz w:val="20"/>
                      <w:szCs w:val="20"/>
                    </w:rPr>
                  </w:pPr>
                </w:p>
              </w:tc>
              <w:tc>
                <w:tcPr>
                  <w:tcW w:w="2268" w:type="dxa"/>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Y8 - 85.8%  </w:t>
                  </w:r>
                </w:p>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Y9 - 91.3%, 88.5%, 90.6%  </w:t>
                  </w:r>
                </w:p>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Y10 - 89.4%, 88.3%</w:t>
                  </w:r>
                </w:p>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Y11 - 86.1%, 80.2%, 86.5%, 83.3%, 82.4%, 85.6%</w:t>
                  </w:r>
                </w:p>
                <w:p w:rsidR="00226F41" w:rsidRDefault="00226F41" w:rsidP="00226F41">
                  <w:pPr>
                    <w:rPr>
                      <w:rFonts w:cstheme="minorHAnsi"/>
                      <w:color w:val="000000" w:themeColor="text1"/>
                      <w:sz w:val="20"/>
                      <w:szCs w:val="20"/>
                    </w:rPr>
                  </w:pPr>
                </w:p>
              </w:tc>
            </w:tr>
            <w:tr w:rsidR="00226F41">
              <w:tc>
                <w:tcPr>
                  <w:tcW w:w="1587" w:type="dxa"/>
                  <w:hideMark/>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Virtual Subject taster days with local universities  </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Y10 – 45%</w:t>
                  </w:r>
                </w:p>
                <w:p w:rsidR="00226F41" w:rsidRDefault="00226F41" w:rsidP="00226F41">
                  <w:pPr>
                    <w:rPr>
                      <w:rFonts w:eastAsiaTheme="minorEastAsia" w:cstheme="minorHAnsi"/>
                      <w:color w:val="000000" w:themeColor="text1"/>
                      <w:sz w:val="20"/>
                      <w:szCs w:val="20"/>
                    </w:rPr>
                  </w:pPr>
                  <w:r>
                    <w:rPr>
                      <w:rFonts w:cstheme="minorHAnsi"/>
                      <w:color w:val="000000" w:themeColor="text1"/>
                      <w:sz w:val="20"/>
                      <w:szCs w:val="20"/>
                    </w:rPr>
                    <w:t>Y11 – 63%</w:t>
                  </w:r>
                </w:p>
              </w:tc>
            </w:tr>
            <w:tr w:rsidR="00226F41">
              <w:tc>
                <w:tcPr>
                  <w:tcW w:w="1587" w:type="dxa"/>
                  <w:hideMark/>
                </w:tcPr>
                <w:p w:rsidR="00226F41" w:rsidRDefault="00226F41" w:rsidP="00226F41">
                  <w:pPr>
                    <w:rPr>
                      <w:rFonts w:cstheme="minorHAnsi"/>
                      <w:color w:val="000000" w:themeColor="text1"/>
                      <w:sz w:val="20"/>
                      <w:szCs w:val="20"/>
                    </w:rPr>
                  </w:pPr>
                  <w:proofErr w:type="spellStart"/>
                  <w:r>
                    <w:rPr>
                      <w:rFonts w:eastAsia="Times New Roman" w:cstheme="minorHAnsi"/>
                      <w:color w:val="000000" w:themeColor="text1"/>
                      <w:sz w:val="20"/>
                      <w:szCs w:val="20"/>
                    </w:rPr>
                    <w:t>HeppSY</w:t>
                  </w:r>
                  <w:proofErr w:type="spellEnd"/>
                  <w:r>
                    <w:rPr>
                      <w:rFonts w:eastAsia="Times New Roman" w:cstheme="minorHAnsi"/>
                      <w:color w:val="000000" w:themeColor="text1"/>
                      <w:sz w:val="20"/>
                      <w:szCs w:val="20"/>
                    </w:rPr>
                    <w:t xml:space="preserve"> interventions</w:t>
                  </w:r>
                </w:p>
              </w:tc>
              <w:tc>
                <w:tcPr>
                  <w:tcW w:w="2268" w:type="dxa"/>
                  <w:hideMark/>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y9,10,11 - 90% of pupils in have had 3 interventions </w:t>
                  </w:r>
                </w:p>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80% of pupils have had up to 10 + interventions </w:t>
                  </w:r>
                </w:p>
              </w:tc>
            </w:tr>
            <w:tr w:rsidR="00226F41">
              <w:tc>
                <w:tcPr>
                  <w:tcW w:w="1587" w:type="dxa"/>
                  <w:hideMark/>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Targeted EAL support </w:t>
                  </w:r>
                </w:p>
              </w:tc>
              <w:tc>
                <w:tcPr>
                  <w:tcW w:w="2268" w:type="dxa"/>
                  <w:hideMark/>
                </w:tcPr>
                <w:p w:rsidR="00226F41" w:rsidRDefault="00226F41" w:rsidP="00226F41">
                  <w:pPr>
                    <w:rPr>
                      <w:rFonts w:eastAsiaTheme="minorEastAsia" w:cstheme="minorHAnsi"/>
                      <w:color w:val="000000" w:themeColor="text1"/>
                      <w:sz w:val="20"/>
                      <w:szCs w:val="20"/>
                    </w:rPr>
                  </w:pPr>
                  <w:r>
                    <w:rPr>
                      <w:rFonts w:cstheme="minorHAnsi"/>
                      <w:color w:val="000000" w:themeColor="text1"/>
                      <w:sz w:val="20"/>
                      <w:szCs w:val="20"/>
                    </w:rPr>
                    <w:t xml:space="preserve">9% </w:t>
                  </w:r>
                </w:p>
                <w:p w:rsidR="00226F41" w:rsidRDefault="00226F41" w:rsidP="00226F41">
                  <w:pPr>
                    <w:rPr>
                      <w:rFonts w:cstheme="minorHAnsi"/>
                      <w:color w:val="000000" w:themeColor="text1"/>
                      <w:sz w:val="20"/>
                      <w:szCs w:val="20"/>
                    </w:rPr>
                  </w:pPr>
                  <w:r>
                    <w:rPr>
                      <w:rFonts w:cstheme="minorHAnsi"/>
                      <w:color w:val="000000" w:themeColor="text1"/>
                      <w:sz w:val="20"/>
                      <w:szCs w:val="20"/>
                    </w:rPr>
                    <w:t>16 y11 pupils</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Virtual Careers fair</w:t>
                  </w:r>
                </w:p>
              </w:tc>
              <w:tc>
                <w:tcPr>
                  <w:tcW w:w="2268"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Y11- 83.4%</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Virtual subject taster days with local college and sixth forms</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Y11 – 27%</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Virtual apprenticeship talks and support with ASK</w:t>
                  </w:r>
                </w:p>
              </w:tc>
              <w:tc>
                <w:tcPr>
                  <w:tcW w:w="2268" w:type="dxa"/>
                  <w:hideMark/>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 xml:space="preserve">Y11 - 86.1% y11 </w:t>
                  </w:r>
                </w:p>
                <w:p w:rsidR="00226F41" w:rsidRDefault="00226F41" w:rsidP="00226F41">
                  <w:pPr>
                    <w:rPr>
                      <w:rFonts w:cstheme="minorHAnsi"/>
                      <w:color w:val="000000" w:themeColor="text1"/>
                      <w:sz w:val="20"/>
                      <w:szCs w:val="20"/>
                    </w:rPr>
                  </w:pPr>
                  <w:r>
                    <w:rPr>
                      <w:rFonts w:eastAsia="Times New Roman" w:cstheme="minorHAnsi"/>
                      <w:color w:val="000000" w:themeColor="text1"/>
                      <w:sz w:val="20"/>
                      <w:szCs w:val="20"/>
                    </w:rPr>
                    <w:t>5 pupils 1-1 support</w:t>
                  </w:r>
                </w:p>
              </w:tc>
            </w:tr>
            <w:tr w:rsidR="00226F41">
              <w:tc>
                <w:tcPr>
                  <w:tcW w:w="1587" w:type="dxa"/>
                  <w:hideMark/>
                </w:tcPr>
                <w:p w:rsidR="00226F41" w:rsidRDefault="00226F41" w:rsidP="00226F41">
                  <w:pPr>
                    <w:rPr>
                      <w:rFonts w:eastAsiaTheme="minorEastAsia" w:cstheme="minorHAnsi"/>
                      <w:color w:val="000000" w:themeColor="text1"/>
                      <w:sz w:val="20"/>
                      <w:szCs w:val="20"/>
                    </w:rPr>
                  </w:pPr>
                  <w:r>
                    <w:rPr>
                      <w:rFonts w:eastAsia="Times New Roman" w:cstheme="minorHAnsi"/>
                      <w:b/>
                      <w:color w:val="000000" w:themeColor="text1"/>
                      <w:sz w:val="20"/>
                      <w:szCs w:val="20"/>
                    </w:rPr>
                    <w:t>Sheffield progress applications</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All year 11 pupils</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lastRenderedPageBreak/>
                    <w:t>Careers survey</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All pupils 75%</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color w:val="000000" w:themeColor="text1"/>
                      <w:sz w:val="20"/>
                      <w:szCs w:val="20"/>
                    </w:rPr>
                    <w:t>Careers related reading during tutor</w:t>
                  </w:r>
                </w:p>
              </w:tc>
              <w:tc>
                <w:tcPr>
                  <w:tcW w:w="2268" w:type="dxa"/>
                  <w:hideMark/>
                </w:tcPr>
                <w:p w:rsidR="00226F41" w:rsidRDefault="00226F41" w:rsidP="00226F41">
                  <w:pPr>
                    <w:rPr>
                      <w:rFonts w:eastAsia="Times New Roman" w:cstheme="minorHAnsi"/>
                      <w:b/>
                      <w:color w:val="000000" w:themeColor="text1"/>
                      <w:sz w:val="20"/>
                      <w:szCs w:val="20"/>
                    </w:rPr>
                  </w:pPr>
                  <w:r>
                    <w:rPr>
                      <w:rFonts w:eastAsia="Times New Roman" w:cstheme="minorHAnsi"/>
                      <w:b/>
                      <w:color w:val="000000" w:themeColor="text1"/>
                      <w:sz w:val="20"/>
                      <w:szCs w:val="20"/>
                    </w:rPr>
                    <w:t>Y7 - 81%</w:t>
                  </w:r>
                </w:p>
                <w:p w:rsidR="00226F41" w:rsidRDefault="00226F41" w:rsidP="00226F41">
                  <w:pPr>
                    <w:rPr>
                      <w:rFonts w:eastAsia="Times New Roman" w:cstheme="minorHAnsi"/>
                      <w:b/>
                      <w:color w:val="000000" w:themeColor="text1"/>
                      <w:sz w:val="20"/>
                      <w:szCs w:val="20"/>
                    </w:rPr>
                  </w:pPr>
                  <w:r>
                    <w:rPr>
                      <w:rFonts w:eastAsia="Times New Roman" w:cstheme="minorHAnsi"/>
                      <w:b/>
                      <w:color w:val="000000" w:themeColor="text1"/>
                      <w:sz w:val="20"/>
                      <w:szCs w:val="20"/>
                    </w:rPr>
                    <w:t>Y8 - 79.5%</w:t>
                  </w:r>
                </w:p>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Y9 - 70.6%</w:t>
                  </w:r>
                </w:p>
              </w:tc>
            </w:tr>
            <w:tr w:rsidR="00226F41">
              <w:tc>
                <w:tcPr>
                  <w:tcW w:w="1587" w:type="dxa"/>
                  <w:hideMark/>
                </w:tcPr>
                <w:p w:rsidR="00226F41" w:rsidRDefault="00226F41" w:rsidP="00226F41">
                  <w:pPr>
                    <w:rPr>
                      <w:rFonts w:eastAsiaTheme="minorEastAsia" w:cstheme="minorHAnsi"/>
                      <w:color w:val="000000" w:themeColor="text1"/>
                      <w:sz w:val="20"/>
                      <w:szCs w:val="20"/>
                    </w:rPr>
                  </w:pPr>
                  <w:r>
                    <w:rPr>
                      <w:rFonts w:eastAsia="Times New Roman" w:cstheme="minorHAnsi"/>
                      <w:b/>
                      <w:color w:val="000000" w:themeColor="text1"/>
                      <w:sz w:val="20"/>
                      <w:szCs w:val="20"/>
                    </w:rPr>
                    <w:t>1-1 interview for options</w:t>
                  </w:r>
                </w:p>
              </w:tc>
              <w:tc>
                <w:tcPr>
                  <w:tcW w:w="2268"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85% of all y9 pupils had a 1-1</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Study skills sessions</w:t>
                  </w:r>
                </w:p>
              </w:tc>
              <w:tc>
                <w:tcPr>
                  <w:tcW w:w="2268"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Y11 - 85.2%</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color w:val="000000" w:themeColor="text1"/>
                      <w:sz w:val="20"/>
                      <w:szCs w:val="20"/>
                    </w:rPr>
                    <w:t>Brilliant Club</w:t>
                  </w:r>
                </w:p>
              </w:tc>
              <w:tc>
                <w:tcPr>
                  <w:tcW w:w="2268" w:type="dxa"/>
                  <w:hideMark/>
                </w:tcPr>
                <w:p w:rsidR="00226F41" w:rsidRDefault="00226F41" w:rsidP="00226F41">
                  <w:pPr>
                    <w:rPr>
                      <w:rFonts w:cstheme="minorHAnsi"/>
                      <w:color w:val="000000" w:themeColor="text1"/>
                      <w:sz w:val="20"/>
                      <w:szCs w:val="20"/>
                    </w:rPr>
                  </w:pPr>
                  <w:r>
                    <w:rPr>
                      <w:rFonts w:eastAsia="Times New Roman" w:cstheme="minorHAnsi"/>
                      <w:color w:val="000000" w:themeColor="text1"/>
                      <w:sz w:val="20"/>
                      <w:szCs w:val="20"/>
                    </w:rPr>
                    <w:t xml:space="preserve">12 pupils in y9 </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color w:val="000000" w:themeColor="text1"/>
                      <w:sz w:val="20"/>
                      <w:szCs w:val="20"/>
                    </w:rPr>
                    <w:t>Targeted SEND support</w:t>
                  </w:r>
                </w:p>
              </w:tc>
              <w:tc>
                <w:tcPr>
                  <w:tcW w:w="2268" w:type="dxa"/>
                  <w:hideMark/>
                </w:tcPr>
                <w:p w:rsidR="00226F41" w:rsidRDefault="00226F41" w:rsidP="00226F41">
                  <w:pPr>
                    <w:rPr>
                      <w:rFonts w:cstheme="minorHAnsi"/>
                      <w:color w:val="000000" w:themeColor="text1"/>
                      <w:sz w:val="20"/>
                      <w:szCs w:val="20"/>
                    </w:rPr>
                  </w:pPr>
                  <w:r>
                    <w:rPr>
                      <w:rFonts w:cstheme="minorHAnsi"/>
                      <w:color w:val="000000" w:themeColor="text1"/>
                      <w:sz w:val="20"/>
                      <w:szCs w:val="20"/>
                    </w:rPr>
                    <w:t xml:space="preserve">Y11 - 3.8% 7 pupils in </w:t>
                  </w:r>
                </w:p>
              </w:tc>
            </w:tr>
            <w:tr w:rsidR="00226F41">
              <w:tc>
                <w:tcPr>
                  <w:tcW w:w="1587"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CV writing workshops</w:t>
                  </w:r>
                </w:p>
              </w:tc>
              <w:tc>
                <w:tcPr>
                  <w:tcW w:w="2268" w:type="dxa"/>
                  <w:hideMark/>
                </w:tcPr>
                <w:p w:rsidR="00226F41" w:rsidRDefault="00226F41" w:rsidP="00226F41">
                  <w:pPr>
                    <w:rPr>
                      <w:rFonts w:cstheme="minorHAnsi"/>
                      <w:color w:val="000000" w:themeColor="text1"/>
                      <w:sz w:val="20"/>
                      <w:szCs w:val="20"/>
                    </w:rPr>
                  </w:pPr>
                  <w:r>
                    <w:rPr>
                      <w:rFonts w:eastAsia="Times New Roman" w:cstheme="minorHAnsi"/>
                      <w:b/>
                      <w:color w:val="000000" w:themeColor="text1"/>
                      <w:sz w:val="20"/>
                      <w:szCs w:val="20"/>
                    </w:rPr>
                    <w:t>Y11 -12%</w:t>
                  </w:r>
                </w:p>
              </w:tc>
            </w:tr>
            <w:tr w:rsidR="00226F41">
              <w:tc>
                <w:tcPr>
                  <w:tcW w:w="1587" w:type="dxa"/>
                  <w:hideMark/>
                </w:tcPr>
                <w:p w:rsidR="00226F41" w:rsidRDefault="00226F41" w:rsidP="00226F41">
                  <w:pPr>
                    <w:rPr>
                      <w:rFonts w:eastAsia="Times New Roman" w:cstheme="minorHAnsi"/>
                      <w:color w:val="000000" w:themeColor="text1"/>
                      <w:sz w:val="20"/>
                      <w:szCs w:val="20"/>
                    </w:rPr>
                  </w:pPr>
                  <w:r>
                    <w:rPr>
                      <w:rFonts w:eastAsia="Times New Roman" w:cstheme="minorHAnsi"/>
                      <w:color w:val="000000" w:themeColor="text1"/>
                      <w:sz w:val="20"/>
                      <w:szCs w:val="20"/>
                    </w:rPr>
                    <w:t>Virtual Work experience</w:t>
                  </w:r>
                </w:p>
              </w:tc>
              <w:tc>
                <w:tcPr>
                  <w:tcW w:w="2268" w:type="dxa"/>
                  <w:hideMark/>
                </w:tcPr>
                <w:p w:rsidR="00226F41" w:rsidRDefault="00226F41" w:rsidP="00226F41">
                  <w:pPr>
                    <w:rPr>
                      <w:rFonts w:eastAsiaTheme="minorEastAsia" w:cstheme="minorHAnsi"/>
                      <w:color w:val="000000" w:themeColor="text1"/>
                      <w:sz w:val="20"/>
                      <w:szCs w:val="20"/>
                    </w:rPr>
                  </w:pPr>
                  <w:r>
                    <w:rPr>
                      <w:rFonts w:cstheme="minorHAnsi"/>
                      <w:color w:val="000000" w:themeColor="text1"/>
                      <w:sz w:val="20"/>
                      <w:szCs w:val="20"/>
                    </w:rPr>
                    <w:t>10 pupils in y10 &amp; 11</w:t>
                  </w:r>
                </w:p>
              </w:tc>
            </w:tr>
          </w:tbl>
          <w:p w:rsidR="00226F41" w:rsidRDefault="00226F41" w:rsidP="00226F41">
            <w:pPr>
              <w:rPr>
                <w:rFonts w:eastAsiaTheme="minorEastAsia" w:cstheme="minorHAnsi"/>
                <w:i/>
              </w:rPr>
            </w:pPr>
          </w:p>
          <w:p w:rsidR="00226F41" w:rsidRDefault="00226F41" w:rsidP="00226F41">
            <w:pPr>
              <w:pStyle w:val="TableParagraph"/>
              <w:rPr>
                <w:rFonts w:ascii="Calibri" w:hAnsi="Calibri" w:cs="Calibri"/>
                <w:b/>
                <w:bCs/>
              </w:rPr>
            </w:pPr>
            <w:r>
              <w:rPr>
                <w:rFonts w:ascii="Calibri" w:hAnsi="Calibri" w:cs="Calibri"/>
                <w:b/>
                <w:bCs/>
              </w:rPr>
              <w:t>C201 destinations:</w:t>
            </w:r>
          </w:p>
          <w:p w:rsidR="00226F41" w:rsidRDefault="00226F41" w:rsidP="00226F41">
            <w:r>
              <w:rPr>
                <w:b/>
                <w:bCs/>
              </w:rPr>
              <w:t xml:space="preserve">- 26.7% </w:t>
            </w:r>
            <w:r>
              <w:t>Accepted by first preference</w:t>
            </w:r>
          </w:p>
          <w:p w:rsidR="00226F41" w:rsidRDefault="00226F41" w:rsidP="00226F41">
            <w:pPr>
              <w:rPr>
                <w:b/>
                <w:bCs/>
              </w:rPr>
            </w:pPr>
            <w:r>
              <w:t xml:space="preserve">- </w:t>
            </w:r>
            <w:r>
              <w:rPr>
                <w:b/>
                <w:bCs/>
              </w:rPr>
              <w:t xml:space="preserve">100% </w:t>
            </w:r>
            <w:r>
              <w:t>Applications</w:t>
            </w:r>
          </w:p>
          <w:p w:rsidR="00226F41" w:rsidRDefault="00226F41" w:rsidP="00226F41">
            <w:pPr>
              <w:rPr>
                <w:b/>
                <w:bCs/>
              </w:rPr>
            </w:pPr>
            <w:r>
              <w:t xml:space="preserve">- </w:t>
            </w:r>
            <w:r>
              <w:rPr>
                <w:b/>
                <w:bCs/>
              </w:rPr>
              <w:t xml:space="preserve">35% </w:t>
            </w:r>
            <w:r>
              <w:t>conditional offers</w:t>
            </w:r>
          </w:p>
          <w:p w:rsidR="00226F41" w:rsidRDefault="00226F41" w:rsidP="00226F41">
            <w:r>
              <w:t>-</w:t>
            </w:r>
            <w:r>
              <w:rPr>
                <w:b/>
                <w:bCs/>
              </w:rPr>
              <w:t xml:space="preserve"> 45% </w:t>
            </w:r>
            <w:r>
              <w:t>offers accepted</w:t>
            </w:r>
          </w:p>
          <w:p w:rsidR="00226F41" w:rsidRDefault="00226F41" w:rsidP="00226F41">
            <w:pPr>
              <w:rPr>
                <w:rFonts w:cstheme="minorHAnsi"/>
                <w:i/>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line="256" w:lineRule="auto"/>
              <w:rPr>
                <w:rFonts w:eastAsia="Arial" w:cstheme="minorHAns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£1,928</w:t>
            </w:r>
          </w:p>
          <w:p w:rsidR="00226F41" w:rsidRDefault="00226F41" w:rsidP="00226F41">
            <w:pPr>
              <w:spacing w:after="0"/>
              <w:jc w:val="center"/>
              <w:rPr>
                <w:rFonts w:asciiTheme="majorHAnsi" w:hAnsiTheme="majorHAnsi" w:cs="Arial"/>
                <w:color w:val="00CC66"/>
              </w:rPr>
            </w:pPr>
            <w:r>
              <w:rPr>
                <w:rFonts w:asciiTheme="majorHAnsi" w:hAnsiTheme="majorHAnsi" w:cs="Arial"/>
                <w:color w:val="00CC66"/>
              </w:rPr>
              <w:t>(trips, transport)</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£574.56)</w:t>
            </w:r>
          </w:p>
          <w:p w:rsidR="00226F41" w:rsidRDefault="00226F41" w:rsidP="00226F41">
            <w:pPr>
              <w:spacing w:after="0"/>
              <w:jc w:val="center"/>
              <w:rPr>
                <w:rFonts w:asciiTheme="majorHAnsi" w:hAnsiTheme="majorHAnsi" w:cs="Arial"/>
              </w:rPr>
            </w:pPr>
            <w:r>
              <w:rPr>
                <w:rFonts w:asciiTheme="majorHAnsi" w:hAnsiTheme="majorHAnsi" w:cs="Arial"/>
                <w:b/>
                <w:color w:val="0070C0"/>
                <w:u w:val="single"/>
              </w:rPr>
              <w:t>Difference = +£1,353.44</w:t>
            </w:r>
          </w:p>
        </w:tc>
      </w:tr>
      <w:tr w:rsidR="00226F41"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26F41" w:rsidRDefault="00226F41" w:rsidP="00226F41">
            <w:pPr>
              <w:pStyle w:val="TableParagraph"/>
              <w:numPr>
                <w:ilvl w:val="0"/>
                <w:numId w:val="15"/>
              </w:numPr>
              <w:rPr>
                <w:rFonts w:asciiTheme="minorHAnsi" w:hAnsiTheme="minorHAnsi" w:cstheme="minorHAnsi"/>
                <w:b/>
              </w:rPr>
            </w:pPr>
            <w:r>
              <w:rPr>
                <w:noProof/>
              </w:rPr>
              <w:lastRenderedPageBreak/>
              <mc:AlternateContent>
                <mc:Choice Requires="wps">
                  <w:drawing>
                    <wp:anchor distT="0" distB="0" distL="114300" distR="114300" simplePos="0" relativeHeight="251673600" behindDoc="0" locked="0" layoutInCell="1" allowOverlap="1" wp14:anchorId="66532C35" wp14:editId="1FD3CDFD">
                      <wp:simplePos x="0" y="0"/>
                      <wp:positionH relativeFrom="column">
                        <wp:posOffset>40640</wp:posOffset>
                      </wp:positionH>
                      <wp:positionV relativeFrom="paragraph">
                        <wp:posOffset>53340</wp:posOffset>
                      </wp:positionV>
                      <wp:extent cx="133350" cy="133350"/>
                      <wp:effectExtent l="0" t="0" r="0" b="0"/>
                      <wp:wrapNone/>
                      <wp:docPr id="26" name="Oval 26"/>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7030A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A3A5C4" id="Oval 26" o:spid="_x0000_s1026" style="position:absolute;margin-left:3.2pt;margin-top:4.2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" fillcolor="#7030a0" stroked="f" strokeweight=".25pt">
                      <v:stroke joinstyle="miter"/>
                    </v:oval>
                  </w:pict>
                </mc:Fallback>
              </mc:AlternateContent>
            </w:r>
            <w:r>
              <w:rPr>
                <w:rFonts w:asciiTheme="minorHAnsi" w:hAnsiTheme="minorHAnsi" w:cstheme="minorHAnsi"/>
                <w:b/>
              </w:rPr>
              <w:t>Relationships</w:t>
            </w:r>
          </w:p>
        </w:tc>
      </w:tr>
      <w:tr w:rsidR="00226F41" w:rsidTr="00226F41">
        <w:trPr>
          <w:trHeight w:val="471"/>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226F41" w:rsidRDefault="00226F41" w:rsidP="00226F41">
            <w:pPr>
              <w:pStyle w:val="TableParagraph"/>
              <w:spacing w:before="52"/>
              <w:jc w:val="center"/>
              <w:rPr>
                <w:rFonts w:asciiTheme="minorHAnsi" w:hAnsiTheme="minorHAnsi" w:cstheme="minorHAnsi"/>
                <w:b/>
              </w:rPr>
            </w:pPr>
            <w:r>
              <w:rPr>
                <w:rFonts w:asciiTheme="minorHAnsi" w:hAnsiTheme="minorHAnsi" w:cstheme="minorHAnsi"/>
                <w:b/>
              </w:rPr>
              <w:t>Cost</w:t>
            </w:r>
          </w:p>
        </w:tc>
      </w:tr>
      <w:tr w:rsidR="00226F41" w:rsidTr="00226F41">
        <w:trPr>
          <w:trHeight w:val="2408"/>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Extend the curriculum to offer ‘out of class’ learning opportunities via visitors.</w:t>
            </w:r>
          </w:p>
          <w:p w:rsidR="00226F41" w:rsidRDefault="00226F41" w:rsidP="00226F41">
            <w:pPr>
              <w:pStyle w:val="ListParagraph"/>
              <w:widowControl w:val="0"/>
              <w:numPr>
                <w:ilvl w:val="0"/>
                <w:numId w:val="17"/>
              </w:numPr>
              <w:spacing w:after="160" w:line="256" w:lineRule="auto"/>
              <w:textAlignment w:val="baseline"/>
              <w:rPr>
                <w:rFonts w:asciiTheme="majorHAnsi" w:eastAsia="SimSun" w:hAnsiTheme="majorHAnsi" w:cstheme="minorHAnsi"/>
                <w:kern w:val="3"/>
                <w:sz w:val="22"/>
                <w:szCs w:val="22"/>
                <w:lang w:eastAsia="zh-CN" w:bidi="hi-IN"/>
              </w:rPr>
            </w:pPr>
            <w:r>
              <w:rPr>
                <w:rFonts w:asciiTheme="majorHAnsi" w:eastAsia="SimSun" w:hAnsiTheme="majorHAnsi" w:cstheme="minorHAnsi"/>
                <w:kern w:val="3"/>
                <w:lang w:eastAsia="zh-CN" w:bidi="hi-IN"/>
              </w:rPr>
              <w:t>Artists workshops</w:t>
            </w:r>
          </w:p>
          <w:p w:rsidR="00226F41" w:rsidRDefault="00226F41" w:rsidP="00226F41">
            <w:pPr>
              <w:pStyle w:val="ListParagraph"/>
              <w:widowControl w:val="0"/>
              <w:numPr>
                <w:ilvl w:val="0"/>
                <w:numId w:val="17"/>
              </w:numPr>
              <w:spacing w:after="160" w:line="256" w:lineRule="auto"/>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Musical performances</w:t>
            </w:r>
          </w:p>
          <w:p w:rsidR="00226F41" w:rsidRDefault="00226F41" w:rsidP="00226F41">
            <w:pPr>
              <w:pStyle w:val="ListParagraph"/>
              <w:widowControl w:val="0"/>
              <w:numPr>
                <w:ilvl w:val="0"/>
                <w:numId w:val="17"/>
              </w:numPr>
              <w:spacing w:after="160" w:line="256" w:lineRule="auto"/>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Linguists</w:t>
            </w:r>
          </w:p>
          <w:p w:rsidR="00226F41" w:rsidRDefault="00226F41" w:rsidP="00226F41">
            <w:pPr>
              <w:pStyle w:val="ListParagraph"/>
              <w:widowControl w:val="0"/>
              <w:numPr>
                <w:ilvl w:val="0"/>
                <w:numId w:val="17"/>
              </w:numPr>
              <w:spacing w:after="160" w:line="256" w:lineRule="auto"/>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Animal Workshops</w:t>
            </w:r>
          </w:p>
          <w:p w:rsidR="00226F41" w:rsidRDefault="00226F41" w:rsidP="00226F41">
            <w:pPr>
              <w:pStyle w:val="ListParagraph"/>
              <w:widowControl w:val="0"/>
              <w:numPr>
                <w:ilvl w:val="0"/>
                <w:numId w:val="17"/>
              </w:numPr>
              <w:spacing w:after="160" w:line="256" w:lineRule="auto"/>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lastRenderedPageBreak/>
              <w:t>Circus Skills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Provide opportunities for trips for students.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Student ambassadors.</w:t>
            </w:r>
          </w:p>
          <w:p w:rsidR="00226F41" w:rsidRDefault="00226F41" w:rsidP="00226F4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Anti-bullying ambassadors.</w:t>
            </w:r>
          </w:p>
          <w:p w:rsidR="00226F41" w:rsidRDefault="00226F41" w:rsidP="00226F41">
            <w:pPr>
              <w:spacing w:after="0" w:line="240" w:lineRule="auto"/>
              <w:rPr>
                <w:rFonts w:asciiTheme="majorHAnsi" w:eastAsiaTheme="minorEastAsia" w:hAnsiTheme="majorHAnsi"/>
              </w:rPr>
            </w:pPr>
            <w:r>
              <w:rPr>
                <w:rFonts w:asciiTheme="majorHAnsi" w:hAnsiTheme="majorHAnsi"/>
              </w:rPr>
              <w:t>Additional PSHE curriculum time to promote relationships within tutor groups/year groups.</w:t>
            </w:r>
          </w:p>
          <w:p w:rsidR="00226F41" w:rsidRDefault="00226F41" w:rsidP="00226F41">
            <w:pPr>
              <w:spacing w:after="0" w:line="240" w:lineRule="auto"/>
              <w:ind w:left="360"/>
              <w:rPr>
                <w:rFonts w:asciiTheme="majorHAnsi" w:hAnsiTheme="majorHAnsi"/>
              </w:rPr>
            </w:pPr>
          </w:p>
          <w:p w:rsidR="00226F41" w:rsidRDefault="00226F41" w:rsidP="00226F41">
            <w:pPr>
              <w:spacing w:after="0" w:line="240" w:lineRule="auto"/>
              <w:rPr>
                <w:sz w:val="20"/>
                <w:szCs w:val="20"/>
              </w:rPr>
            </w:pPr>
            <w:r>
              <w:rPr>
                <w:rFonts w:asciiTheme="majorHAnsi" w:hAnsiTheme="majorHAnsi"/>
              </w:rPr>
              <w:t>CPD delivered to staff on building and embedding positive relationships.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rPr>
                <w:rFonts w:asciiTheme="majorHAnsi" w:hAnsiTheme="majorHAnsi" w:cs="Arial"/>
              </w:rPr>
            </w:pPr>
            <w:r>
              <w:rPr>
                <w:rFonts w:asciiTheme="majorHAnsi" w:hAnsiTheme="majorHAnsi" w:cs="Arial"/>
              </w:rPr>
              <w:lastRenderedPageBreak/>
              <w:t>Extra-curricular Enrichment Activities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6F41" w:rsidRDefault="004D2453" w:rsidP="00226F41">
            <w:pPr>
              <w:pStyle w:val="TableParagraph"/>
              <w:rPr>
                <w:rFonts w:asciiTheme="minorHAnsi" w:hAnsiTheme="minorHAnsi" w:cstheme="minorHAnsi"/>
              </w:rPr>
            </w:pPr>
            <w:r>
              <w:rPr>
                <w:rFonts w:asciiTheme="minorHAnsi" w:hAnsiTheme="minorHAnsi" w:cstheme="minorHAnsi"/>
              </w:rPr>
              <w:t>Unable due to C</w:t>
            </w:r>
            <w:r w:rsidR="00FC12A1">
              <w:rPr>
                <w:rFonts w:asciiTheme="minorHAnsi" w:hAnsiTheme="minorHAnsi" w:cstheme="minorHAnsi"/>
              </w:rPr>
              <w:t>o</w:t>
            </w:r>
            <w:r>
              <w:rPr>
                <w:rFonts w:asciiTheme="minorHAnsi" w:hAnsiTheme="minorHAnsi" w:cstheme="minorHAnsi"/>
              </w:rPr>
              <w:t>vid-19 restrictions.</w:t>
            </w: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26F41" w:rsidRDefault="00226F41" w:rsidP="00226F4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26F41" w:rsidRDefault="00226F41" w:rsidP="00226F41">
            <w:pPr>
              <w:spacing w:after="0"/>
              <w:jc w:val="center"/>
              <w:rPr>
                <w:rFonts w:asciiTheme="majorHAnsi" w:hAnsiTheme="majorHAnsi" w:cs="Arial"/>
                <w:b/>
                <w:i/>
              </w:rPr>
            </w:pPr>
            <w:r>
              <w:rPr>
                <w:rFonts w:asciiTheme="majorHAnsi" w:hAnsiTheme="majorHAnsi" w:cs="Arial"/>
                <w:b/>
                <w:i/>
              </w:rPr>
              <w:t>£2,000</w:t>
            </w:r>
          </w:p>
          <w:p w:rsidR="00226F41" w:rsidRDefault="00226F41" w:rsidP="00226F41">
            <w:pPr>
              <w:spacing w:after="0"/>
              <w:jc w:val="center"/>
              <w:rPr>
                <w:rFonts w:asciiTheme="majorHAnsi" w:hAnsiTheme="majorHAnsi" w:cs="Arial"/>
                <w:color w:val="00CC66"/>
              </w:rPr>
            </w:pPr>
            <w:r>
              <w:rPr>
                <w:rFonts w:asciiTheme="majorHAnsi" w:hAnsiTheme="majorHAnsi" w:cs="Arial"/>
                <w:color w:val="00CC66"/>
              </w:rPr>
              <w:t>(trips, resources)</w:t>
            </w:r>
          </w:p>
          <w:p w:rsidR="00226F41" w:rsidRDefault="00226F41" w:rsidP="00226F4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£0)</w:t>
            </w:r>
          </w:p>
          <w:p w:rsidR="00226F41" w:rsidRDefault="00226F41" w:rsidP="00226F41">
            <w:pPr>
              <w:spacing w:after="0"/>
              <w:jc w:val="center"/>
              <w:rPr>
                <w:rFonts w:asciiTheme="majorHAnsi" w:hAnsiTheme="majorHAnsi" w:cs="Arial"/>
                <w:b/>
                <w:i/>
              </w:rPr>
            </w:pPr>
            <w:r>
              <w:rPr>
                <w:rFonts w:asciiTheme="majorHAnsi" w:hAnsiTheme="majorHAnsi" w:cs="Arial"/>
                <w:b/>
                <w:color w:val="0070C0"/>
                <w:u w:val="single"/>
              </w:rPr>
              <w:t>Difference = +£2,000</w:t>
            </w:r>
          </w:p>
        </w:tc>
      </w:tr>
      <w:tr w:rsidR="004D2453" w:rsidTr="00226F41">
        <w:trPr>
          <w:trHeight w:val="2408"/>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4D2453" w:rsidRDefault="004D2453" w:rsidP="004D2453">
            <w:pPr>
              <w:spacing w:after="0" w:line="256" w:lineRule="auto"/>
              <w:rPr>
                <w:rFonts w:eastAsiaTheme="minorEastAsi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hAnsiTheme="majorHAnsi" w:cs="Arial"/>
              </w:rPr>
            </w:pPr>
            <w:r>
              <w:rPr>
                <w:rFonts w:asciiTheme="majorHAnsi" w:hAnsiTheme="majorHAnsi" w:cs="Arial"/>
              </w:rPr>
              <w:t>Trips and External Speakers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4D2453" w:rsidP="004D2453">
            <w:pPr>
              <w:pStyle w:val="TableParagraph"/>
              <w:rPr>
                <w:rFonts w:asciiTheme="minorHAnsi" w:hAnsiTheme="minorHAnsi" w:cstheme="minorHAnsi"/>
              </w:rPr>
            </w:pPr>
            <w:r>
              <w:rPr>
                <w:rFonts w:asciiTheme="minorHAnsi" w:hAnsiTheme="minorHAnsi" w:cstheme="minorHAnsi"/>
              </w:rPr>
              <w:t>Unable due to C</w:t>
            </w:r>
            <w:r w:rsidR="0081303E">
              <w:rPr>
                <w:rFonts w:asciiTheme="minorHAnsi" w:hAnsiTheme="minorHAnsi" w:cstheme="minorHAnsi"/>
              </w:rPr>
              <w:t>o</w:t>
            </w:r>
            <w:r>
              <w:rPr>
                <w:rFonts w:asciiTheme="minorHAnsi" w:hAnsiTheme="minorHAnsi" w:cstheme="minorHAnsi"/>
              </w:rPr>
              <w:t>vid-19 restrictions.</w:t>
            </w: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D2453" w:rsidRDefault="004D2453" w:rsidP="004D2453">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line="240" w:lineRule="auto"/>
              <w:jc w:val="center"/>
              <w:rPr>
                <w:rFonts w:asciiTheme="majorHAnsi" w:hAnsiTheme="majorHAnsi" w:cs="Arial"/>
                <w:b/>
                <w:i/>
              </w:rPr>
            </w:pPr>
            <w:r>
              <w:rPr>
                <w:rFonts w:asciiTheme="majorHAnsi" w:hAnsiTheme="majorHAnsi" w:cs="Arial"/>
                <w:b/>
                <w:i/>
              </w:rPr>
              <w:t>£2,047</w:t>
            </w:r>
          </w:p>
          <w:p w:rsidR="004D2453" w:rsidRDefault="004D2453" w:rsidP="004D2453">
            <w:pPr>
              <w:spacing w:after="0" w:line="240" w:lineRule="auto"/>
              <w:jc w:val="center"/>
              <w:rPr>
                <w:rFonts w:asciiTheme="majorHAnsi" w:hAnsiTheme="majorHAnsi" w:cs="Arial"/>
                <w:color w:val="00CC66"/>
              </w:rPr>
            </w:pPr>
            <w:r>
              <w:rPr>
                <w:rFonts w:asciiTheme="majorHAnsi" w:hAnsiTheme="majorHAnsi" w:cs="Arial"/>
                <w:color w:val="00CC66"/>
              </w:rPr>
              <w:t>(trips, resources)</w:t>
            </w:r>
          </w:p>
          <w:p w:rsidR="004D2453" w:rsidRDefault="004D2453" w:rsidP="004D2453">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£0)</w:t>
            </w:r>
          </w:p>
          <w:p w:rsidR="004D2453" w:rsidRDefault="004D2453" w:rsidP="004D2453">
            <w:pPr>
              <w:spacing w:after="0" w:line="240" w:lineRule="auto"/>
              <w:jc w:val="center"/>
              <w:rPr>
                <w:rFonts w:asciiTheme="majorHAnsi" w:hAnsiTheme="majorHAnsi" w:cs="Arial"/>
                <w:b/>
                <w:i/>
                <w:u w:val="single"/>
              </w:rPr>
            </w:pPr>
            <w:r>
              <w:rPr>
                <w:rFonts w:asciiTheme="majorHAnsi" w:hAnsiTheme="majorHAnsi" w:cs="Arial"/>
                <w:b/>
                <w:color w:val="0070C0"/>
                <w:u w:val="single"/>
              </w:rPr>
              <w:t>Difference = +£2,047</w:t>
            </w:r>
          </w:p>
        </w:tc>
      </w:tr>
      <w:tr w:rsidR="004D2453" w:rsidTr="00226F41">
        <w:trPr>
          <w:trHeight w:val="2408"/>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4D2453" w:rsidRDefault="004D2453" w:rsidP="004D2453">
            <w:pPr>
              <w:spacing w:after="0" w:line="256" w:lineRule="auto"/>
              <w:rPr>
                <w:rFonts w:eastAsiaTheme="minorEastAsi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hAnsiTheme="majorHAnsi" w:cs="Arial"/>
              </w:rPr>
            </w:pPr>
            <w:r>
              <w:rPr>
                <w:rFonts w:asciiTheme="majorHAnsi" w:hAnsiTheme="majorHAnsi" w:cs="Arial"/>
              </w:rPr>
              <w:t>Games Consoles and Games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4D2453" w:rsidP="004D2453">
            <w:pPr>
              <w:pStyle w:val="TableParagraph"/>
              <w:rPr>
                <w:rFonts w:asciiTheme="minorHAnsi" w:hAnsiTheme="minorHAnsi" w:cstheme="minorHAnsi"/>
                <w:b/>
              </w:rPr>
            </w:pPr>
          </w:p>
          <w:p w:rsidR="004D2453" w:rsidRDefault="004D2453" w:rsidP="004D2453">
            <w:pPr>
              <w:rPr>
                <w:lang w:val="en-US"/>
              </w:rPr>
            </w:pPr>
          </w:p>
          <w:p w:rsidR="004D2453" w:rsidRDefault="004D2453" w:rsidP="004D2453">
            <w:pPr>
              <w:rPr>
                <w:lang w:val="en-US"/>
              </w:rPr>
            </w:pPr>
            <w:r>
              <w:rPr>
                <w:lang w:val="en-US"/>
              </w:rPr>
              <w:t>Consoles and stock bought but due to restrictions around bubbles and the obvious dilemma of sharing controllers/equipment the club was put on hold until September 2021. Albeit now fully stocked.</w:t>
            </w:r>
          </w:p>
          <w:p w:rsidR="0081303E" w:rsidRPr="004D2453" w:rsidRDefault="0081303E" w:rsidP="004D2453">
            <w:pPr>
              <w:rPr>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D2453" w:rsidRDefault="004D2453" w:rsidP="004D2453">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jc w:val="center"/>
              <w:rPr>
                <w:rFonts w:asciiTheme="majorHAnsi" w:hAnsiTheme="majorHAnsi" w:cs="Arial"/>
                <w:b/>
                <w:i/>
              </w:rPr>
            </w:pPr>
            <w:r>
              <w:rPr>
                <w:rFonts w:asciiTheme="majorHAnsi" w:hAnsiTheme="majorHAnsi" w:cs="Arial"/>
                <w:b/>
                <w:i/>
              </w:rPr>
              <w:t>£3,200</w:t>
            </w:r>
          </w:p>
          <w:p w:rsidR="004D2453" w:rsidRDefault="004D2453" w:rsidP="004D2453">
            <w:pPr>
              <w:spacing w:after="0"/>
              <w:jc w:val="center"/>
              <w:rPr>
                <w:rFonts w:asciiTheme="majorHAnsi" w:hAnsiTheme="majorHAnsi" w:cs="Arial"/>
                <w:color w:val="00CC66"/>
              </w:rPr>
            </w:pPr>
            <w:r>
              <w:rPr>
                <w:rFonts w:asciiTheme="majorHAnsi" w:hAnsiTheme="majorHAnsi" w:cs="Arial"/>
                <w:b/>
                <w:highlight w:val="lightGray"/>
                <w:u w:val="single"/>
              </w:rPr>
              <w:t>Actual = £0)</w:t>
            </w:r>
          </w:p>
          <w:p w:rsidR="004D2453" w:rsidRDefault="004D2453" w:rsidP="004D2453">
            <w:pPr>
              <w:spacing w:after="0"/>
              <w:jc w:val="center"/>
              <w:rPr>
                <w:rFonts w:asciiTheme="majorHAnsi" w:hAnsiTheme="majorHAnsi" w:cs="Arial"/>
                <w:b/>
                <w:i/>
              </w:rPr>
            </w:pPr>
            <w:r>
              <w:rPr>
                <w:rFonts w:asciiTheme="majorHAnsi" w:hAnsiTheme="majorHAnsi" w:cs="Arial"/>
                <w:b/>
                <w:color w:val="0070C0"/>
                <w:u w:val="single"/>
              </w:rPr>
              <w:t>Difference = +£3,200</w:t>
            </w:r>
          </w:p>
          <w:p w:rsidR="004D2453" w:rsidRDefault="004D2453" w:rsidP="004D2453">
            <w:pPr>
              <w:spacing w:after="0"/>
              <w:jc w:val="center"/>
              <w:rPr>
                <w:rFonts w:asciiTheme="majorHAnsi" w:hAnsiTheme="majorHAnsi" w:cs="Arial"/>
                <w:b/>
                <w:i/>
              </w:rPr>
            </w:pPr>
            <w:r>
              <w:rPr>
                <w:rFonts w:asciiTheme="majorHAnsi" w:hAnsiTheme="majorHAnsi" w:cs="Arial"/>
                <w:color w:val="00CC66"/>
              </w:rPr>
              <w:t>(resources)</w:t>
            </w:r>
          </w:p>
        </w:tc>
      </w:tr>
      <w:tr w:rsidR="0081303E" w:rsidTr="0081303E">
        <w:trPr>
          <w:trHeight w:val="2408"/>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81303E" w:rsidRDefault="0081303E" w:rsidP="0081303E">
            <w:pPr>
              <w:spacing w:after="0" w:line="256" w:lineRule="auto"/>
              <w:rPr>
                <w:rFonts w:eastAsiaTheme="minorEastAsia"/>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1303E" w:rsidRDefault="0081303E" w:rsidP="0081303E">
            <w:pPr>
              <w:spacing w:after="0"/>
              <w:rPr>
                <w:rFonts w:asciiTheme="majorHAnsi" w:hAnsiTheme="majorHAnsi" w:cs="Arial"/>
              </w:rPr>
            </w:pPr>
            <w:r>
              <w:rPr>
                <w:rFonts w:asciiTheme="majorHAnsi" w:hAnsiTheme="majorHAnsi" w:cs="Arial"/>
              </w:rPr>
              <w:t>My Life</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03E" w:rsidRDefault="0081303E" w:rsidP="0081303E">
            <w:pPr>
              <w:pStyle w:val="TableParagraph"/>
            </w:pPr>
            <w:r w:rsidRPr="0081303E">
              <w:rPr>
                <w:rFonts w:asciiTheme="minorHAnsi" w:hAnsiTheme="minorHAnsi" w:cstheme="minorHAnsi"/>
              </w:rPr>
              <w:t>Trusted off-site provision (</w:t>
            </w:r>
            <w:r w:rsidRPr="0081303E">
              <w:rPr>
                <w:rFonts w:asciiTheme="minorHAnsi" w:hAnsiTheme="minorHAnsi" w:cstheme="minorHAnsi"/>
                <w:i/>
              </w:rPr>
              <w:t>Parkwood</w:t>
            </w:r>
            <w:r w:rsidRPr="0081303E">
              <w:rPr>
                <w:rFonts w:asciiTheme="minorHAnsi" w:hAnsiTheme="minorHAnsi" w:cstheme="minorHAnsi"/>
              </w:rPr>
              <w:t xml:space="preserve"> has enjoyed a historical and highly successful partnership with company since inception) which caters to high-risk, disenfranchised pupils at risk of exclusion and/or non-attender status. Currently utilizing their services for a school refuser/Y10 </w:t>
            </w:r>
            <w:r w:rsidRPr="0081303E">
              <w:rPr>
                <w:rFonts w:asciiTheme="minorHAnsi" w:hAnsiTheme="minorHAnsi" w:cstheme="minorHAnsi"/>
                <w:u w:val="single"/>
              </w:rPr>
              <w:t>LAC</w:t>
            </w:r>
            <w:r w:rsidRPr="0081303E">
              <w:rPr>
                <w:rFonts w:asciiTheme="minorHAnsi" w:hAnsiTheme="minorHAnsi" w:cstheme="minorHAnsi"/>
              </w:rPr>
              <w:t xml:space="preserve"> pupil awaiting full-time transition to Holgate (via EHCP/off roll). (NOTE: Placement likely to be terminated October 2021 due to said transition having gone through/near completion.)</w:t>
            </w:r>
            <w:r w:rsidRPr="0081303E">
              <w:tab/>
            </w:r>
          </w:p>
          <w:p w:rsidR="0081303E" w:rsidRDefault="0081303E" w:rsidP="0081303E">
            <w:pPr>
              <w:pStyle w:val="TableParagraph"/>
              <w:rPr>
                <w:rFonts w:asciiTheme="minorHAnsi" w:hAnsiTheme="minorHAnsi" w:cstheme="minorHAnsi"/>
              </w:rPr>
            </w:pPr>
          </w:p>
          <w:p w:rsidR="0081303E" w:rsidRDefault="0081303E" w:rsidP="0081303E">
            <w:pPr>
              <w:pStyle w:val="TableParagraph"/>
              <w:rPr>
                <w:rFonts w:asciiTheme="minorHAnsi" w:hAnsiTheme="minorHAnsi" w:cstheme="minorHAnsi"/>
              </w:rPr>
            </w:pPr>
          </w:p>
          <w:p w:rsidR="0081303E" w:rsidRPr="0081303E" w:rsidRDefault="0081303E" w:rsidP="0081303E">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03E" w:rsidRPr="0081303E" w:rsidRDefault="0081303E" w:rsidP="0081303E">
            <w:pPr>
              <w:rPr>
                <w:lang w:val="en-US"/>
              </w:rPr>
            </w:pPr>
            <w:r w:rsidRPr="0081303E">
              <w:rPr>
                <w:lang w:val="en-US"/>
              </w:rPr>
              <w:t>Provision utilized as linking bridge from failed mainstream education (school refuser|) to specialist educational setting (Holgate) via EHCP.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1303E" w:rsidRDefault="0081303E" w:rsidP="0081303E">
            <w:pPr>
              <w:spacing w:after="0"/>
              <w:jc w:val="center"/>
              <w:rPr>
                <w:rFonts w:asciiTheme="majorHAnsi" w:hAnsiTheme="majorHAnsi" w:cs="Arial"/>
                <w:b/>
                <w:i/>
              </w:rPr>
            </w:pPr>
            <w:r>
              <w:rPr>
                <w:rFonts w:asciiTheme="majorHAnsi" w:hAnsiTheme="majorHAnsi" w:cs="Arial"/>
                <w:b/>
                <w:i/>
              </w:rPr>
              <w:t>£11,000</w:t>
            </w:r>
          </w:p>
          <w:p w:rsidR="0081303E" w:rsidRDefault="0081303E" w:rsidP="0081303E">
            <w:pPr>
              <w:spacing w:after="0"/>
              <w:jc w:val="center"/>
              <w:rPr>
                <w:rFonts w:asciiTheme="majorHAnsi" w:hAnsiTheme="majorHAnsi" w:cs="Arial"/>
                <w:color w:val="00CC66"/>
              </w:rPr>
            </w:pPr>
            <w:r>
              <w:rPr>
                <w:rFonts w:asciiTheme="majorHAnsi" w:hAnsiTheme="majorHAnsi" w:cs="Arial"/>
                <w:b/>
                <w:highlight w:val="lightGray"/>
                <w:u w:val="single"/>
              </w:rPr>
              <w:t>Actual = £10,944.19)</w:t>
            </w:r>
          </w:p>
          <w:p w:rsidR="0081303E" w:rsidRDefault="0081303E" w:rsidP="0081303E">
            <w:pPr>
              <w:spacing w:after="0"/>
              <w:jc w:val="center"/>
              <w:rPr>
                <w:rFonts w:asciiTheme="majorHAnsi" w:hAnsiTheme="majorHAnsi" w:cs="Arial"/>
                <w:b/>
                <w:i/>
              </w:rPr>
            </w:pPr>
            <w:r>
              <w:rPr>
                <w:rFonts w:asciiTheme="majorHAnsi" w:hAnsiTheme="majorHAnsi" w:cs="Arial"/>
                <w:b/>
                <w:color w:val="0070C0"/>
                <w:u w:val="single"/>
              </w:rPr>
              <w:t>Difference = +£55.81</w:t>
            </w:r>
          </w:p>
          <w:p w:rsidR="0081303E" w:rsidRDefault="0081303E" w:rsidP="0081303E">
            <w:pPr>
              <w:spacing w:after="0"/>
              <w:jc w:val="center"/>
              <w:rPr>
                <w:rFonts w:asciiTheme="majorHAnsi" w:hAnsiTheme="majorHAnsi" w:cs="Arial"/>
                <w:b/>
                <w:i/>
              </w:rPr>
            </w:pPr>
            <w:r>
              <w:rPr>
                <w:rFonts w:asciiTheme="majorHAnsi" w:hAnsiTheme="majorHAnsi" w:cs="Arial"/>
                <w:color w:val="00CC66"/>
              </w:rPr>
              <w:t>(resources)</w:t>
            </w:r>
          </w:p>
        </w:tc>
      </w:tr>
      <w:tr w:rsidR="004D2453"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D2453" w:rsidRDefault="004D2453" w:rsidP="004D2453">
            <w:pPr>
              <w:pStyle w:val="TableParagraph"/>
              <w:numPr>
                <w:ilvl w:val="0"/>
                <w:numId w:val="15"/>
              </w:numPr>
              <w:rPr>
                <w:rFonts w:asciiTheme="minorHAnsi" w:hAnsiTheme="minorHAnsi" w:cstheme="minorHAnsi"/>
                <w:b/>
              </w:rPr>
            </w:pPr>
            <w:r>
              <w:rPr>
                <w:noProof/>
              </w:rPr>
              <w:lastRenderedPageBreak/>
              <mc:AlternateContent>
                <mc:Choice Requires="wps">
                  <w:drawing>
                    <wp:anchor distT="0" distB="0" distL="114300" distR="114300" simplePos="0" relativeHeight="251679744" behindDoc="0" locked="0" layoutInCell="1" allowOverlap="1" wp14:anchorId="37C770E8" wp14:editId="79434952">
                      <wp:simplePos x="0" y="0"/>
                      <wp:positionH relativeFrom="column">
                        <wp:posOffset>40640</wp:posOffset>
                      </wp:positionH>
                      <wp:positionV relativeFrom="paragraph">
                        <wp:posOffset>43815</wp:posOffset>
                      </wp:positionV>
                      <wp:extent cx="133350" cy="133350"/>
                      <wp:effectExtent l="0" t="0" r="19050" b="19050"/>
                      <wp:wrapNone/>
                      <wp:docPr id="27" name="Oval 27"/>
                      <wp:cNvGraphicFramePr/>
                      <a:graphic xmlns:a="http://schemas.openxmlformats.org/drawingml/2006/main">
                        <a:graphicData uri="http://schemas.microsoft.com/office/word/2010/wordprocessingShape">
                          <wps:wsp>
                            <wps:cNvSpPr/>
                            <wps:spPr>
                              <a:xfrm>
                                <a:off x="0" y="0"/>
                                <a:ext cx="133350" cy="133350"/>
                              </a:xfrm>
                              <a:prstGeom prst="ellipse">
                                <a:avLst/>
                              </a:prstGeom>
                              <a:solidFill>
                                <a:schemeClr val="bg1"/>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B8C66" id="Oval 27" o:spid="_x0000_s1026" style="position:absolute;margin-left:3.2pt;margin-top:3.4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" fillcolor="white [3212]" strokecolor="#d8d8d8 [2732]" strokeweight=".25pt">
                      <v:stroke joinstyle="miter"/>
                    </v:oval>
                  </w:pict>
                </mc:Fallback>
              </mc:AlternateContent>
            </w:r>
            <w:r>
              <w:rPr>
                <w:rFonts w:asciiTheme="minorHAnsi" w:hAnsiTheme="minorHAnsi" w:cstheme="minorHAnsi"/>
                <w:b/>
              </w:rPr>
              <w:t>Memory/Recall</w:t>
            </w:r>
          </w:p>
        </w:tc>
      </w:tr>
      <w:tr w:rsidR="004D2453" w:rsidTr="00226F41">
        <w:trPr>
          <w:trHeight w:val="471"/>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jc w:val="center"/>
              <w:rPr>
                <w:rFonts w:asciiTheme="minorHAnsi" w:hAnsiTheme="minorHAnsi" w:cstheme="minorHAnsi"/>
                <w:b/>
              </w:rPr>
            </w:pPr>
            <w:r>
              <w:rPr>
                <w:rFonts w:asciiTheme="minorHAnsi" w:hAnsiTheme="minorHAnsi" w:cstheme="minorHAnsi"/>
                <w:b/>
              </w:rPr>
              <w:t>Cost</w:t>
            </w:r>
          </w:p>
        </w:tc>
      </w:tr>
      <w:tr w:rsidR="004D2453" w:rsidTr="00226F41">
        <w:trPr>
          <w:trHeight w:val="1723"/>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External speakers invited in to present on strategies linked to memory recall.</w:t>
            </w:r>
          </w:p>
          <w:p w:rsidR="004D2453" w:rsidRDefault="004D2453" w:rsidP="004D2453">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Students have a home learning schedule to follow that embeds revision techniques throughout both KS3 and KS4.</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eastAsiaTheme="minorEastAsia" w:hAnsiTheme="majorHAnsi" w:cs="Arial"/>
              </w:rPr>
            </w:pPr>
            <w:r>
              <w:rPr>
                <w:rFonts w:asciiTheme="majorHAnsi" w:hAnsiTheme="majorHAnsi" w:cs="Arial"/>
              </w:rPr>
              <w:t>External Intervention Strategies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FC12A1" w:rsidP="004D2453">
            <w:pPr>
              <w:pStyle w:val="TableParagraph"/>
              <w:rPr>
                <w:rFonts w:asciiTheme="minorHAnsi" w:hAnsiTheme="minorHAnsi" w:cstheme="minorHAnsi"/>
                <w:lang w:val="en-GB"/>
              </w:rPr>
            </w:pPr>
            <w:r>
              <w:rPr>
                <w:rFonts w:asciiTheme="minorHAnsi" w:hAnsiTheme="minorHAnsi" w:cstheme="minorHAnsi"/>
                <w:lang w:val="en-GB"/>
              </w:rPr>
              <w:t>Unable due to Covid-19 restrictions.  Some funding re-distributed.</w:t>
            </w:r>
          </w:p>
          <w:p w:rsidR="0081303E" w:rsidRDefault="0081303E" w:rsidP="004D2453">
            <w:pPr>
              <w:pStyle w:val="TableParagraph"/>
              <w:rPr>
                <w:rFonts w:asciiTheme="minorHAnsi" w:hAnsiTheme="minorHAnsi" w:cstheme="minorHAnsi"/>
                <w:lang w:val="en-GB"/>
              </w:rPr>
            </w:pPr>
          </w:p>
          <w:p w:rsidR="0081303E" w:rsidRDefault="0081303E" w:rsidP="004D2453">
            <w:pPr>
              <w:pStyle w:val="TableParagraph"/>
              <w:rPr>
                <w:rFonts w:asciiTheme="minorHAnsi" w:hAnsiTheme="minorHAnsi" w:cstheme="minorHAnsi"/>
                <w:lang w:val="en-GB"/>
              </w:rPr>
            </w:pPr>
          </w:p>
          <w:p w:rsidR="0081303E" w:rsidRDefault="0081303E" w:rsidP="004D2453">
            <w:pPr>
              <w:pStyle w:val="TableParagraph"/>
              <w:rPr>
                <w:rFonts w:asciiTheme="minorHAnsi" w:hAnsiTheme="minorHAnsi" w:cstheme="minorHAnsi"/>
                <w:lang w:val="en-GB"/>
              </w:rPr>
            </w:pPr>
          </w:p>
          <w:p w:rsidR="0081303E" w:rsidRDefault="0081303E" w:rsidP="004D2453">
            <w:pPr>
              <w:pStyle w:val="TableParagraph"/>
              <w:rPr>
                <w:rFonts w:asciiTheme="minorHAnsi" w:hAnsiTheme="minorHAnsi" w:cstheme="minorHAnsi"/>
                <w:lang w:val="en-GB"/>
              </w:rPr>
            </w:pPr>
          </w:p>
          <w:p w:rsidR="0081303E" w:rsidRDefault="0081303E" w:rsidP="004D2453">
            <w:pPr>
              <w:pStyle w:val="TableParagraph"/>
              <w:rPr>
                <w:rFonts w:asciiTheme="minorHAnsi" w:hAnsiTheme="minorHAnsi" w:cstheme="minorHAnsi"/>
                <w:lang w:val="en-GB"/>
              </w:rPr>
            </w:pPr>
          </w:p>
          <w:p w:rsidR="0081303E" w:rsidRDefault="0081303E" w:rsidP="004D2453">
            <w:pPr>
              <w:pStyle w:val="TableParagraph"/>
              <w:rPr>
                <w:rFonts w:asciiTheme="minorHAnsi" w:hAnsiTheme="minorHAnsi" w:cstheme="minorHAnsi"/>
                <w:lang w:val="en-GB"/>
              </w:rPr>
            </w:pPr>
          </w:p>
          <w:p w:rsidR="0081303E" w:rsidRDefault="0081303E" w:rsidP="004D2453">
            <w:pPr>
              <w:pStyle w:val="TableParagraph"/>
              <w:rPr>
                <w:rFonts w:asciiTheme="minorHAnsi" w:hAnsiTheme="minorHAnsi" w:cstheme="minorHAnsi"/>
                <w:lang w:val="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D2453" w:rsidRDefault="004D2453" w:rsidP="004D2453">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jc w:val="center"/>
              <w:rPr>
                <w:rFonts w:asciiTheme="majorHAnsi" w:hAnsiTheme="majorHAnsi" w:cs="Arial"/>
                <w:b/>
                <w:i/>
              </w:rPr>
            </w:pPr>
            <w:r>
              <w:rPr>
                <w:rFonts w:asciiTheme="majorHAnsi" w:hAnsiTheme="majorHAnsi" w:cs="Arial"/>
                <w:b/>
                <w:i/>
              </w:rPr>
              <w:t>£5,000</w:t>
            </w:r>
          </w:p>
          <w:p w:rsidR="004D2453" w:rsidRDefault="004D2453" w:rsidP="004D2453">
            <w:pPr>
              <w:spacing w:after="0"/>
              <w:jc w:val="center"/>
              <w:rPr>
                <w:rFonts w:asciiTheme="majorHAnsi" w:hAnsiTheme="majorHAnsi" w:cs="Arial"/>
                <w:color w:val="00CC66"/>
              </w:rPr>
            </w:pPr>
            <w:r>
              <w:rPr>
                <w:rFonts w:asciiTheme="majorHAnsi" w:hAnsiTheme="majorHAnsi" w:cs="Arial"/>
                <w:color w:val="00CC66"/>
              </w:rPr>
              <w:t>(services)</w:t>
            </w:r>
          </w:p>
          <w:p w:rsidR="004D2453" w:rsidRDefault="004D2453" w:rsidP="004D2453">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£3,258.76)</w:t>
            </w:r>
          </w:p>
          <w:p w:rsidR="004D2453" w:rsidRDefault="004D2453" w:rsidP="004D2453">
            <w:pPr>
              <w:spacing w:after="0"/>
              <w:jc w:val="center"/>
              <w:rPr>
                <w:rFonts w:asciiTheme="majorHAnsi" w:hAnsiTheme="majorHAnsi" w:cs="Arial"/>
                <w:b/>
                <w:i/>
              </w:rPr>
            </w:pPr>
            <w:r>
              <w:rPr>
                <w:rFonts w:asciiTheme="majorHAnsi" w:hAnsiTheme="majorHAnsi" w:cs="Arial"/>
                <w:b/>
                <w:color w:val="0070C0"/>
                <w:u w:val="single"/>
              </w:rPr>
              <w:t>Difference = +£1,741.24</w:t>
            </w:r>
          </w:p>
        </w:tc>
      </w:tr>
      <w:tr w:rsidR="004D2453" w:rsidTr="00FC12A1">
        <w:trPr>
          <w:trHeight w:val="1723"/>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4D2453" w:rsidRDefault="004D2453" w:rsidP="004D2453">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hAnsiTheme="majorHAnsi" w:cs="Arial"/>
              </w:rPr>
            </w:pPr>
            <w:r>
              <w:rPr>
                <w:rFonts w:asciiTheme="majorHAnsi" w:hAnsiTheme="majorHAnsi" w:cs="Arial"/>
              </w:rPr>
              <w:t>Online Tuition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4D2453" w:rsidP="004D2453">
            <w:pPr>
              <w:pStyle w:val="TableParagraph"/>
              <w:rPr>
                <w:rFonts w:asciiTheme="minorHAnsi" w:hAnsiTheme="minorHAnsi" w:cstheme="minorHAnsi"/>
              </w:rPr>
            </w:pPr>
            <w:r>
              <w:rPr>
                <w:rFonts w:asciiTheme="minorHAnsi" w:hAnsiTheme="minorHAnsi" w:cstheme="minorHAnsi"/>
              </w:rPr>
              <w:t xml:space="preserve">With the government announcement on TAGs the specific online tuition was designed for exam skill and </w:t>
            </w:r>
            <w:r w:rsidR="00FC12A1">
              <w:rPr>
                <w:rFonts w:asciiTheme="minorHAnsi" w:hAnsiTheme="minorHAnsi" w:cstheme="minorHAnsi"/>
              </w:rPr>
              <w:t>preparation.  Funding was pulled as this was not seen as a viable spend.</w:t>
            </w: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FC12A1" w:rsidP="004D2453">
            <w:pPr>
              <w:pStyle w:val="TableParagraph"/>
              <w:rPr>
                <w:rFonts w:asciiTheme="minorHAnsi" w:hAnsiTheme="minorHAnsi" w:cstheme="minorHAnsi"/>
              </w:rPr>
            </w:pPr>
            <w:r>
              <w:rPr>
                <w:rFonts w:asciiTheme="minorHAnsi" w:hAnsiTheme="minorHAnsi" w:cstheme="minorHAnsi"/>
              </w:rPr>
              <w:t>Will be internal intervention next academic year as student voice says they prefer a ‘tutor’ they know.</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jc w:val="center"/>
              <w:rPr>
                <w:rFonts w:asciiTheme="majorHAnsi" w:hAnsiTheme="majorHAnsi" w:cs="Arial"/>
              </w:rPr>
            </w:pPr>
            <w:r>
              <w:rPr>
                <w:rFonts w:asciiTheme="majorHAnsi" w:hAnsiTheme="majorHAnsi" w:cs="Arial"/>
                <w:b/>
                <w:i/>
              </w:rPr>
              <w:t>£3,543.75</w:t>
            </w:r>
          </w:p>
          <w:p w:rsidR="004D2453" w:rsidRDefault="004D2453" w:rsidP="004D2453">
            <w:pPr>
              <w:spacing w:after="0"/>
              <w:jc w:val="center"/>
              <w:rPr>
                <w:rFonts w:asciiTheme="majorHAnsi" w:hAnsiTheme="majorHAnsi" w:cs="Arial"/>
                <w:color w:val="00CC66"/>
              </w:rPr>
            </w:pPr>
            <w:r>
              <w:rPr>
                <w:rFonts w:asciiTheme="majorHAnsi" w:hAnsiTheme="majorHAnsi" w:cs="Arial"/>
                <w:color w:val="00CC66"/>
              </w:rPr>
              <w:t>(resources)</w:t>
            </w:r>
          </w:p>
          <w:p w:rsidR="004D2453" w:rsidRDefault="004D2453" w:rsidP="004D2453">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0)</w:t>
            </w:r>
          </w:p>
          <w:p w:rsidR="004D2453" w:rsidRDefault="004D2453" w:rsidP="004D2453">
            <w:pPr>
              <w:spacing w:after="0"/>
              <w:jc w:val="center"/>
              <w:rPr>
                <w:rFonts w:asciiTheme="majorHAnsi" w:hAnsiTheme="majorHAnsi" w:cs="Arial"/>
                <w:b/>
                <w:i/>
              </w:rPr>
            </w:pPr>
            <w:r>
              <w:rPr>
                <w:rFonts w:asciiTheme="majorHAnsi" w:hAnsiTheme="majorHAnsi" w:cs="Arial"/>
                <w:b/>
                <w:color w:val="0070C0"/>
                <w:u w:val="single"/>
              </w:rPr>
              <w:t>Difference = +£3,543.75</w:t>
            </w:r>
          </w:p>
        </w:tc>
      </w:tr>
      <w:tr w:rsidR="004D2453" w:rsidTr="00FC12A1">
        <w:trPr>
          <w:trHeight w:val="1723"/>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4D2453" w:rsidRDefault="004D2453" w:rsidP="004D2453">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hAnsiTheme="majorHAnsi" w:cs="Arial"/>
              </w:rPr>
            </w:pPr>
            <w:r>
              <w:rPr>
                <w:rFonts w:asciiTheme="majorHAnsi" w:hAnsiTheme="majorHAnsi" w:cs="Arial"/>
              </w:rPr>
              <w:t>Resources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FC12A1" w:rsidP="004D2453">
            <w:pPr>
              <w:pStyle w:val="TableParagraph"/>
              <w:rPr>
                <w:rFonts w:asciiTheme="minorHAnsi" w:hAnsiTheme="minorHAnsi" w:cstheme="minorHAnsi"/>
              </w:rPr>
            </w:pPr>
            <w:r>
              <w:rPr>
                <w:rFonts w:asciiTheme="minorHAnsi" w:hAnsiTheme="minorHAnsi" w:cstheme="minorHAnsi"/>
              </w:rPr>
              <w:t>Equipment bought for students in classes from families who have struggled due to the pandemic.  This has allowed students to be ready to learn and equipped effectively.</w:t>
            </w: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FC12A1" w:rsidP="004D2453">
            <w:pPr>
              <w:pStyle w:val="TableParagraph"/>
              <w:rPr>
                <w:rFonts w:asciiTheme="minorHAnsi" w:hAnsiTheme="minorHAnsi" w:cstheme="minorHAnsi"/>
              </w:rPr>
            </w:pPr>
            <w:r>
              <w:rPr>
                <w:rFonts w:asciiTheme="minorHAnsi" w:hAnsiTheme="minorHAnsi" w:cstheme="minorHAnsi"/>
              </w:rPr>
              <w:t>Games club to be up and running from week 1 in September (restrictions allowing).  A wider library of games required.</w:t>
            </w: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jc w:val="center"/>
              <w:rPr>
                <w:rFonts w:asciiTheme="majorHAnsi" w:hAnsiTheme="majorHAnsi" w:cs="Arial"/>
              </w:rPr>
            </w:pPr>
            <w:r>
              <w:rPr>
                <w:rFonts w:asciiTheme="majorHAnsi" w:hAnsiTheme="majorHAnsi" w:cs="Arial"/>
                <w:b/>
                <w:i/>
              </w:rPr>
              <w:t>£1,000</w:t>
            </w:r>
          </w:p>
          <w:p w:rsidR="004D2453" w:rsidRDefault="004D2453" w:rsidP="004D2453">
            <w:pPr>
              <w:spacing w:after="0"/>
              <w:jc w:val="center"/>
              <w:rPr>
                <w:rFonts w:asciiTheme="majorHAnsi" w:hAnsiTheme="majorHAnsi" w:cs="Arial"/>
                <w:color w:val="00CC66"/>
              </w:rPr>
            </w:pPr>
            <w:r>
              <w:rPr>
                <w:rFonts w:asciiTheme="majorHAnsi" w:hAnsiTheme="majorHAnsi" w:cs="Arial"/>
                <w:color w:val="00CC66"/>
              </w:rPr>
              <w:t>(resources)</w:t>
            </w:r>
          </w:p>
          <w:p w:rsidR="004D2453" w:rsidRDefault="004D2453" w:rsidP="004D2453">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£995.85)</w:t>
            </w:r>
          </w:p>
          <w:p w:rsidR="004D2453" w:rsidRDefault="004D2453" w:rsidP="004D2453">
            <w:pPr>
              <w:spacing w:after="0"/>
              <w:jc w:val="center"/>
              <w:rPr>
                <w:rFonts w:asciiTheme="majorHAnsi" w:hAnsiTheme="majorHAnsi" w:cs="Arial"/>
                <w:b/>
                <w:i/>
              </w:rPr>
            </w:pPr>
            <w:r>
              <w:rPr>
                <w:rFonts w:asciiTheme="majorHAnsi" w:hAnsiTheme="majorHAnsi" w:cs="Arial"/>
                <w:b/>
                <w:color w:val="0070C0"/>
                <w:u w:val="single"/>
              </w:rPr>
              <w:t>Difference = +£4.15</w:t>
            </w:r>
          </w:p>
        </w:tc>
      </w:tr>
      <w:tr w:rsidR="004D2453" w:rsidTr="00FC12A1">
        <w:trPr>
          <w:trHeight w:val="1723"/>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4D2453" w:rsidRDefault="004D2453" w:rsidP="004D2453">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rPr>
                <w:rFonts w:asciiTheme="majorHAnsi" w:hAnsiTheme="majorHAnsi" w:cs="Arial"/>
              </w:rPr>
            </w:pPr>
            <w:r>
              <w:rPr>
                <w:rFonts w:asciiTheme="majorHAnsi" w:hAnsiTheme="majorHAnsi" w:cs="Arial"/>
              </w:rPr>
              <w:t>Science Tutor</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FC12A1" w:rsidP="004D2453">
            <w:pPr>
              <w:pStyle w:val="TableParagraph"/>
              <w:rPr>
                <w:rFonts w:asciiTheme="minorHAnsi" w:hAnsiTheme="minorHAnsi" w:cstheme="minorHAnsi"/>
              </w:rPr>
            </w:pPr>
            <w:r>
              <w:rPr>
                <w:rFonts w:asciiTheme="minorHAnsi" w:hAnsiTheme="minorHAnsi" w:cstheme="minorHAnsi"/>
              </w:rPr>
              <w:t>L Stamper worked with several cohorts of Y11 groups in small group tuition.  He had bespoke PP, SEND and EAL groups timetabled and help us achieve 48.6% 4+ in science and 100% 4+ in triple sciences.</w:t>
            </w: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Default="0081303E" w:rsidP="004D2453">
            <w:pPr>
              <w:pStyle w:val="TableParagraph"/>
              <w:rPr>
                <w:rFonts w:asciiTheme="minorHAnsi" w:hAnsiTheme="minorHAnsi" w:cstheme="minorHAnsi"/>
              </w:rPr>
            </w:pPr>
          </w:p>
          <w:p w:rsidR="0081303E" w:rsidRPr="00FC12A1" w:rsidRDefault="0081303E" w:rsidP="004D2453">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D2453" w:rsidRDefault="00FC12A1" w:rsidP="004D2453">
            <w:pPr>
              <w:pStyle w:val="TableParagraph"/>
              <w:rPr>
                <w:rFonts w:asciiTheme="minorHAnsi" w:hAnsiTheme="minorHAnsi" w:cstheme="minorHAnsi"/>
              </w:rPr>
            </w:pPr>
            <w:r>
              <w:rPr>
                <w:rFonts w:asciiTheme="minorHAnsi" w:hAnsiTheme="minorHAnsi" w:cstheme="minorHAnsi"/>
              </w:rPr>
              <w:t>As effective as the tutor was we do not have a tutor for the next academic year due to funding.</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D2453" w:rsidRDefault="004D2453" w:rsidP="004D2453">
            <w:pPr>
              <w:spacing w:after="0"/>
              <w:jc w:val="center"/>
              <w:rPr>
                <w:rFonts w:asciiTheme="majorHAnsi" w:hAnsiTheme="majorHAnsi" w:cs="Arial"/>
                <w:b/>
                <w:i/>
              </w:rPr>
            </w:pPr>
            <w:r>
              <w:rPr>
                <w:rFonts w:asciiTheme="majorHAnsi" w:hAnsiTheme="majorHAnsi" w:cs="Arial"/>
                <w:b/>
                <w:i/>
              </w:rPr>
              <w:t>£6,000</w:t>
            </w:r>
          </w:p>
          <w:p w:rsidR="004D2453" w:rsidRDefault="004D2453" w:rsidP="004D2453">
            <w:pPr>
              <w:spacing w:after="0"/>
              <w:jc w:val="center"/>
              <w:rPr>
                <w:rFonts w:asciiTheme="majorHAnsi" w:hAnsiTheme="majorHAnsi" w:cs="Arial"/>
                <w:color w:val="00CC66"/>
              </w:rPr>
            </w:pPr>
            <w:r>
              <w:rPr>
                <w:rFonts w:asciiTheme="majorHAnsi" w:hAnsiTheme="majorHAnsi" w:cs="Arial"/>
                <w:b/>
                <w:highlight w:val="lightGray"/>
                <w:u w:val="single"/>
              </w:rPr>
              <w:t>Actual = £1,539.83)</w:t>
            </w:r>
          </w:p>
          <w:p w:rsidR="004D2453" w:rsidRDefault="004D2453" w:rsidP="004D2453">
            <w:pPr>
              <w:spacing w:after="0"/>
              <w:jc w:val="center"/>
              <w:rPr>
                <w:rFonts w:asciiTheme="majorHAnsi" w:hAnsiTheme="majorHAnsi" w:cs="Arial"/>
              </w:rPr>
            </w:pPr>
            <w:r>
              <w:rPr>
                <w:rFonts w:asciiTheme="majorHAnsi" w:hAnsiTheme="majorHAnsi" w:cs="Arial"/>
                <w:b/>
                <w:color w:val="0070C0"/>
                <w:u w:val="single"/>
              </w:rPr>
              <w:t>Difference = +£4,460.17</w:t>
            </w:r>
          </w:p>
          <w:p w:rsidR="004D2453" w:rsidRDefault="004D2453" w:rsidP="004D2453">
            <w:pPr>
              <w:spacing w:after="0"/>
              <w:jc w:val="center"/>
              <w:rPr>
                <w:rFonts w:asciiTheme="majorHAnsi" w:hAnsiTheme="majorHAnsi" w:cs="Arial"/>
                <w:b/>
                <w:i/>
              </w:rPr>
            </w:pPr>
            <w:r>
              <w:rPr>
                <w:rFonts w:asciiTheme="majorHAnsi" w:hAnsiTheme="majorHAnsi" w:cs="Arial"/>
                <w:color w:val="00CC66"/>
              </w:rPr>
              <w:t>(staffing)</w:t>
            </w:r>
          </w:p>
        </w:tc>
      </w:tr>
      <w:tr w:rsidR="004D2453"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D2453" w:rsidRDefault="004D2453" w:rsidP="004D2453">
            <w:pPr>
              <w:pStyle w:val="TableParagraph"/>
              <w:numPr>
                <w:ilvl w:val="0"/>
                <w:numId w:val="15"/>
              </w:numPr>
              <w:rPr>
                <w:rFonts w:asciiTheme="minorHAnsi" w:hAnsiTheme="minorHAnsi" w:cstheme="minorHAnsi"/>
                <w:b/>
              </w:rPr>
            </w:pPr>
            <w:r>
              <w:rPr>
                <w:noProof/>
              </w:rPr>
              <w:lastRenderedPageBreak/>
              <mc:AlternateContent>
                <mc:Choice Requires="wps">
                  <w:drawing>
                    <wp:anchor distT="0" distB="0" distL="114300" distR="114300" simplePos="0" relativeHeight="251680768" behindDoc="0" locked="0" layoutInCell="1" allowOverlap="1" wp14:anchorId="2560D536" wp14:editId="0EE04D5D">
                      <wp:simplePos x="0" y="0"/>
                      <wp:positionH relativeFrom="column">
                        <wp:posOffset>40640</wp:posOffset>
                      </wp:positionH>
                      <wp:positionV relativeFrom="paragraph">
                        <wp:posOffset>45720</wp:posOffset>
                      </wp:positionV>
                      <wp:extent cx="133350" cy="133350"/>
                      <wp:effectExtent l="0" t="0" r="0" b="0"/>
                      <wp:wrapNone/>
                      <wp:docPr id="28" name="Oval 28"/>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FFFF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4F7ABC" id="Oval 28" o:spid="_x0000_s1026" style="position:absolute;margin-left:3.2pt;margin-top:3.6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" fillcolor="yellow" stroked="f" strokeweight=".25pt">
                      <v:stroke joinstyle="miter"/>
                    </v:oval>
                  </w:pict>
                </mc:Fallback>
              </mc:AlternateContent>
            </w:r>
            <w:r>
              <w:rPr>
                <w:rFonts w:asciiTheme="minorHAnsi" w:hAnsiTheme="minorHAnsi" w:cstheme="minorHAnsi"/>
                <w:b/>
              </w:rPr>
              <w:t>Attendance</w:t>
            </w:r>
          </w:p>
        </w:tc>
      </w:tr>
      <w:tr w:rsidR="004D2453" w:rsidTr="00226F41">
        <w:trPr>
          <w:trHeight w:val="471"/>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4D2453" w:rsidRDefault="004D2453" w:rsidP="004D2453">
            <w:pPr>
              <w:pStyle w:val="TableParagraph"/>
              <w:spacing w:before="52"/>
              <w:jc w:val="center"/>
              <w:rPr>
                <w:rFonts w:asciiTheme="minorHAnsi" w:hAnsiTheme="minorHAnsi" w:cstheme="minorHAnsi"/>
                <w:b/>
              </w:rPr>
            </w:pPr>
            <w:r>
              <w:rPr>
                <w:rFonts w:asciiTheme="minorHAnsi" w:hAnsiTheme="minorHAnsi" w:cstheme="minorHAnsi"/>
                <w:b/>
              </w:rPr>
              <w:t>Cost</w:t>
            </w:r>
          </w:p>
        </w:tc>
      </w:tr>
      <w:tr w:rsidR="00FC12A1" w:rsidTr="00FC12A1">
        <w:trPr>
          <w:trHeight w:val="2252"/>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12A1" w:rsidRDefault="00FC12A1" w:rsidP="00FC12A1">
            <w:pPr>
              <w:spacing w:after="0"/>
              <w:rPr>
                <w:rFonts w:asciiTheme="majorHAnsi" w:hAnsiTheme="majorHAnsi" w:cs="Tahoma"/>
              </w:rPr>
            </w:pPr>
            <w:r>
              <w:rPr>
                <w:rFonts w:asciiTheme="majorHAnsi" w:hAnsiTheme="majorHAnsi" w:cs="Tahoma"/>
              </w:rPr>
              <w:t>Poor punctuality will not impact on classroom learning.</w:t>
            </w:r>
          </w:p>
          <w:p w:rsidR="00FC12A1" w:rsidRDefault="00FC12A1" w:rsidP="00FC12A1">
            <w:pPr>
              <w:spacing w:after="0"/>
              <w:rPr>
                <w:rFonts w:asciiTheme="majorHAnsi" w:hAnsiTheme="majorHAnsi" w:cs="Tahoma"/>
              </w:rPr>
            </w:pPr>
          </w:p>
          <w:p w:rsidR="00FC12A1" w:rsidRDefault="00FC12A1" w:rsidP="00FC12A1">
            <w:pPr>
              <w:spacing w:after="0"/>
              <w:rPr>
                <w:rFonts w:asciiTheme="majorHAnsi" w:hAnsiTheme="majorHAnsi" w:cs="Tahoma"/>
              </w:rPr>
            </w:pPr>
            <w:r>
              <w:rPr>
                <w:rFonts w:asciiTheme="majorHAnsi" w:hAnsiTheme="majorHAnsi" w:cs="Tahoma"/>
              </w:rPr>
              <w:t>Attendance continues to increase towards national average.</w:t>
            </w:r>
          </w:p>
          <w:p w:rsidR="00FC12A1" w:rsidRDefault="00FC12A1" w:rsidP="00FC12A1">
            <w:pPr>
              <w:spacing w:after="0"/>
              <w:rPr>
                <w:rFonts w:asciiTheme="majorHAnsi" w:hAnsiTheme="majorHAnsi" w:cs="Tahoma"/>
              </w:rPr>
            </w:pPr>
          </w:p>
          <w:p w:rsidR="00FC12A1" w:rsidRDefault="00FC12A1" w:rsidP="00FC12A1">
            <w:pPr>
              <w:spacing w:after="0"/>
              <w:rPr>
                <w:rFonts w:asciiTheme="majorHAnsi" w:hAnsiTheme="majorHAnsi" w:cs="Tahoma"/>
              </w:rPr>
            </w:pPr>
            <w:r>
              <w:rPr>
                <w:rFonts w:asciiTheme="majorHAnsi" w:hAnsiTheme="majorHAnsi" w:cs="Tahoma"/>
              </w:rPr>
              <w:t>Vulnerable pupils have a red flag next to their name. If that pupil is missing from the register the attendance and safeguarding team must be alerted straight away.</w:t>
            </w:r>
          </w:p>
          <w:p w:rsidR="00FC12A1" w:rsidRDefault="00FC12A1" w:rsidP="00FC12A1">
            <w:pPr>
              <w:spacing w:after="0"/>
              <w:rPr>
                <w:rFonts w:asciiTheme="majorHAnsi" w:hAnsiTheme="majorHAnsi" w:cs="Tahoma"/>
              </w:rPr>
            </w:pPr>
          </w:p>
          <w:p w:rsidR="00FC12A1" w:rsidRDefault="00FC12A1" w:rsidP="00FC12A1">
            <w:pPr>
              <w:spacing w:after="0"/>
              <w:rPr>
                <w:rFonts w:asciiTheme="majorHAnsi" w:hAnsiTheme="majorHAnsi" w:cs="Tahoma"/>
              </w:rPr>
            </w:pPr>
            <w:r>
              <w:rPr>
                <w:rFonts w:asciiTheme="majorHAnsi" w:hAnsiTheme="majorHAnsi" w:cs="Tahoma"/>
              </w:rPr>
              <w:t xml:space="preserve">Ensure that attendance and the link to attainment is high profile around the academy. </w:t>
            </w:r>
          </w:p>
          <w:p w:rsidR="00FC12A1" w:rsidRDefault="00FC12A1" w:rsidP="00FC12A1">
            <w:pPr>
              <w:widowControl w:val="0"/>
              <w:suppressAutoHyphens/>
              <w:autoSpaceDN w:val="0"/>
              <w:textAlignment w:val="baseline"/>
              <w:rPr>
                <w:rFonts w:asciiTheme="majorHAnsi" w:hAnsiTheme="majorHAnsi" w:cs="Tahoma"/>
              </w:rPr>
            </w:pPr>
          </w:p>
          <w:p w:rsidR="00FC12A1" w:rsidRDefault="00FC12A1" w:rsidP="00FC12A1">
            <w:pPr>
              <w:widowControl w:val="0"/>
              <w:suppressAutoHyphens/>
              <w:autoSpaceDN w:val="0"/>
              <w:textAlignment w:val="baseline"/>
              <w:rPr>
                <w:rFonts w:asciiTheme="majorHAnsi" w:eastAsia="SimSun" w:hAnsiTheme="majorHAnsi" w:cstheme="minorHAnsi"/>
                <w:kern w:val="3"/>
                <w:lang w:eastAsia="zh-CN" w:bidi="hi-IN"/>
              </w:rPr>
            </w:pPr>
            <w:r>
              <w:rPr>
                <w:rFonts w:asciiTheme="majorHAnsi" w:hAnsiTheme="majorHAnsi" w:cs="Tahoma"/>
              </w:rPr>
              <w:t>Progress leads to monitor the interventions for targeted students. Updating and sharing this information weekly on the tracker.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eastAsiaTheme="minorEastAsia" w:hAnsiTheme="majorHAnsi" w:cs="Arial"/>
              </w:rPr>
            </w:pPr>
            <w:r>
              <w:rPr>
                <w:rFonts w:asciiTheme="majorHAnsi" w:hAnsiTheme="majorHAnsi" w:cs="Arial"/>
              </w:rPr>
              <w:t>Staffing – Attendance Improvement Strategies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rPr>
                <w:rFonts w:asciiTheme="minorHAnsi" w:hAnsiTheme="minorHAnsi" w:cstheme="minorHAnsi"/>
                <w:b/>
              </w:rPr>
            </w:pPr>
            <w:r>
              <w:rPr>
                <w:rFonts w:asciiTheme="minorHAnsi" w:hAnsiTheme="minorHAnsi" w:cstheme="minorHAnsi"/>
                <w:b/>
              </w:rPr>
              <w:t>Attendance Figures 2020-2021:</w:t>
            </w:r>
          </w:p>
          <w:tbl>
            <w:tblPr>
              <w:tblW w:w="3810" w:type="dxa"/>
              <w:tblLayout w:type="fixed"/>
              <w:tblCellMar>
                <w:left w:w="0" w:type="dxa"/>
                <w:right w:w="0" w:type="dxa"/>
              </w:tblCellMar>
              <w:tblLook w:val="04A0" w:firstRow="1" w:lastRow="0" w:firstColumn="1" w:lastColumn="0" w:noHBand="0" w:noVBand="1"/>
            </w:tblPr>
            <w:tblGrid>
              <w:gridCol w:w="551"/>
              <w:gridCol w:w="1629"/>
              <w:gridCol w:w="1630"/>
            </w:tblGrid>
            <w:tr w:rsidR="00FC12A1">
              <w:trPr>
                <w:trHeight w:val="288"/>
              </w:trPr>
              <w:tc>
                <w:tcPr>
                  <w:tcW w:w="550" w:type="dxa"/>
                  <w:tcMar>
                    <w:top w:w="0" w:type="dxa"/>
                    <w:left w:w="108" w:type="dxa"/>
                    <w:bottom w:w="0" w:type="dxa"/>
                    <w:right w:w="108" w:type="dxa"/>
                  </w:tcMar>
                </w:tcPr>
                <w:p w:rsidR="00FC12A1" w:rsidRDefault="00FC12A1" w:rsidP="00FC12A1">
                  <w:pPr>
                    <w:jc w:val="center"/>
                    <w:rPr>
                      <w:bCs/>
                    </w:rPr>
                  </w:pPr>
                </w:p>
              </w:tc>
              <w:tc>
                <w:tcPr>
                  <w:tcW w:w="1629" w:type="dxa"/>
                  <w:tcMar>
                    <w:top w:w="0" w:type="dxa"/>
                    <w:left w:w="108" w:type="dxa"/>
                    <w:bottom w:w="0" w:type="dxa"/>
                    <w:right w:w="108" w:type="dxa"/>
                  </w:tcMar>
                  <w:hideMark/>
                </w:tcPr>
                <w:p w:rsidR="00FC12A1" w:rsidRDefault="00FC12A1" w:rsidP="00FC12A1">
                  <w:pPr>
                    <w:jc w:val="center"/>
                    <w:rPr>
                      <w:rFonts w:eastAsiaTheme="minorEastAsia"/>
                      <w:b/>
                      <w:bCs/>
                    </w:rPr>
                  </w:pPr>
                  <w:r>
                    <w:rPr>
                      <w:b/>
                      <w:bCs/>
                    </w:rPr>
                    <w:t>PP</w:t>
                  </w:r>
                </w:p>
              </w:tc>
              <w:tc>
                <w:tcPr>
                  <w:tcW w:w="1630" w:type="dxa"/>
                  <w:tcMar>
                    <w:top w:w="0" w:type="dxa"/>
                    <w:left w:w="108" w:type="dxa"/>
                    <w:bottom w:w="0" w:type="dxa"/>
                    <w:right w:w="108" w:type="dxa"/>
                  </w:tcMar>
                  <w:hideMark/>
                </w:tcPr>
                <w:p w:rsidR="00FC12A1" w:rsidRDefault="00FC12A1" w:rsidP="00FC12A1">
                  <w:pPr>
                    <w:jc w:val="center"/>
                    <w:rPr>
                      <w:b/>
                      <w:bCs/>
                    </w:rPr>
                  </w:pPr>
                  <w:r>
                    <w:rPr>
                      <w:b/>
                      <w:bCs/>
                    </w:rPr>
                    <w:t>Non-PP</w:t>
                  </w:r>
                </w:p>
              </w:tc>
            </w:tr>
            <w:tr w:rsidR="00FC12A1">
              <w:trPr>
                <w:trHeight w:val="302"/>
              </w:trPr>
              <w:tc>
                <w:tcPr>
                  <w:tcW w:w="550" w:type="dxa"/>
                  <w:tcMar>
                    <w:top w:w="0" w:type="dxa"/>
                    <w:left w:w="108" w:type="dxa"/>
                    <w:bottom w:w="0" w:type="dxa"/>
                    <w:right w:w="108" w:type="dxa"/>
                  </w:tcMar>
                  <w:hideMark/>
                </w:tcPr>
                <w:p w:rsidR="00FC12A1" w:rsidRDefault="00FC12A1" w:rsidP="00FC12A1">
                  <w:pPr>
                    <w:jc w:val="center"/>
                    <w:rPr>
                      <w:b/>
                      <w:bCs/>
                    </w:rPr>
                  </w:pPr>
                  <w:r>
                    <w:rPr>
                      <w:b/>
                      <w:bCs/>
                    </w:rPr>
                    <w:t>HT1</w:t>
                  </w:r>
                </w:p>
              </w:tc>
              <w:tc>
                <w:tcPr>
                  <w:tcW w:w="1629" w:type="dxa"/>
                  <w:tcMar>
                    <w:top w:w="0" w:type="dxa"/>
                    <w:left w:w="108" w:type="dxa"/>
                    <w:bottom w:w="0" w:type="dxa"/>
                    <w:right w:w="108" w:type="dxa"/>
                  </w:tcMar>
                  <w:hideMark/>
                </w:tcPr>
                <w:p w:rsidR="00FC12A1" w:rsidRDefault="00FC12A1" w:rsidP="00FC12A1">
                  <w:pPr>
                    <w:jc w:val="center"/>
                  </w:pPr>
                  <w:r>
                    <w:t>79.84%</w:t>
                  </w:r>
                </w:p>
              </w:tc>
              <w:tc>
                <w:tcPr>
                  <w:tcW w:w="1630" w:type="dxa"/>
                  <w:tcMar>
                    <w:top w:w="0" w:type="dxa"/>
                    <w:left w:w="108" w:type="dxa"/>
                    <w:bottom w:w="0" w:type="dxa"/>
                    <w:right w:w="108" w:type="dxa"/>
                  </w:tcMar>
                  <w:hideMark/>
                </w:tcPr>
                <w:p w:rsidR="00FC12A1" w:rsidRDefault="00FC12A1" w:rsidP="00FC12A1">
                  <w:pPr>
                    <w:jc w:val="center"/>
                    <w:rPr>
                      <w:rFonts w:eastAsiaTheme="minorEastAsia"/>
                    </w:rPr>
                  </w:pPr>
                  <w:r>
                    <w:t>86.18%</w:t>
                  </w:r>
                </w:p>
              </w:tc>
            </w:tr>
            <w:tr w:rsidR="00FC12A1">
              <w:trPr>
                <w:trHeight w:val="288"/>
              </w:trPr>
              <w:tc>
                <w:tcPr>
                  <w:tcW w:w="550" w:type="dxa"/>
                  <w:tcMar>
                    <w:top w:w="0" w:type="dxa"/>
                    <w:left w:w="108" w:type="dxa"/>
                    <w:bottom w:w="0" w:type="dxa"/>
                    <w:right w:w="108" w:type="dxa"/>
                  </w:tcMar>
                  <w:hideMark/>
                </w:tcPr>
                <w:p w:rsidR="00FC12A1" w:rsidRDefault="00FC12A1" w:rsidP="00FC12A1">
                  <w:pPr>
                    <w:jc w:val="center"/>
                    <w:rPr>
                      <w:b/>
                      <w:bCs/>
                    </w:rPr>
                  </w:pPr>
                  <w:r>
                    <w:rPr>
                      <w:b/>
                      <w:bCs/>
                    </w:rPr>
                    <w:t>HT2</w:t>
                  </w:r>
                </w:p>
              </w:tc>
              <w:tc>
                <w:tcPr>
                  <w:tcW w:w="1629" w:type="dxa"/>
                  <w:tcMar>
                    <w:top w:w="0" w:type="dxa"/>
                    <w:left w:w="108" w:type="dxa"/>
                    <w:bottom w:w="0" w:type="dxa"/>
                    <w:right w:w="108" w:type="dxa"/>
                  </w:tcMar>
                  <w:hideMark/>
                </w:tcPr>
                <w:p w:rsidR="00FC12A1" w:rsidRDefault="00FC12A1" w:rsidP="00FC12A1">
                  <w:pPr>
                    <w:jc w:val="center"/>
                  </w:pPr>
                  <w:r>
                    <w:t>79.88%</w:t>
                  </w:r>
                </w:p>
              </w:tc>
              <w:tc>
                <w:tcPr>
                  <w:tcW w:w="1630" w:type="dxa"/>
                  <w:tcMar>
                    <w:top w:w="0" w:type="dxa"/>
                    <w:left w:w="108" w:type="dxa"/>
                    <w:bottom w:w="0" w:type="dxa"/>
                    <w:right w:w="108" w:type="dxa"/>
                  </w:tcMar>
                  <w:hideMark/>
                </w:tcPr>
                <w:p w:rsidR="00FC12A1" w:rsidRDefault="00FC12A1" w:rsidP="00FC12A1">
                  <w:pPr>
                    <w:jc w:val="center"/>
                  </w:pPr>
                  <w:r>
                    <w:t>89.22%</w:t>
                  </w:r>
                </w:p>
              </w:tc>
            </w:tr>
            <w:tr w:rsidR="00FC12A1">
              <w:trPr>
                <w:trHeight w:val="302"/>
              </w:trPr>
              <w:tc>
                <w:tcPr>
                  <w:tcW w:w="550" w:type="dxa"/>
                  <w:tcMar>
                    <w:top w:w="0" w:type="dxa"/>
                    <w:left w:w="108" w:type="dxa"/>
                    <w:bottom w:w="0" w:type="dxa"/>
                    <w:right w:w="108" w:type="dxa"/>
                  </w:tcMar>
                  <w:hideMark/>
                </w:tcPr>
                <w:p w:rsidR="00FC12A1" w:rsidRDefault="00FC12A1" w:rsidP="00FC12A1">
                  <w:pPr>
                    <w:jc w:val="center"/>
                    <w:rPr>
                      <w:b/>
                      <w:bCs/>
                    </w:rPr>
                  </w:pPr>
                  <w:r>
                    <w:rPr>
                      <w:b/>
                      <w:bCs/>
                    </w:rPr>
                    <w:t>HT3</w:t>
                  </w:r>
                </w:p>
              </w:tc>
              <w:tc>
                <w:tcPr>
                  <w:tcW w:w="1629" w:type="dxa"/>
                  <w:tcMar>
                    <w:top w:w="0" w:type="dxa"/>
                    <w:left w:w="108" w:type="dxa"/>
                    <w:bottom w:w="0" w:type="dxa"/>
                    <w:right w:w="108" w:type="dxa"/>
                  </w:tcMar>
                  <w:hideMark/>
                </w:tcPr>
                <w:p w:rsidR="00FC12A1" w:rsidRDefault="00FC12A1" w:rsidP="00FC12A1">
                  <w:pPr>
                    <w:jc w:val="center"/>
                  </w:pPr>
                  <w:r>
                    <w:t>20.72%</w:t>
                  </w:r>
                </w:p>
              </w:tc>
              <w:tc>
                <w:tcPr>
                  <w:tcW w:w="1630" w:type="dxa"/>
                  <w:tcMar>
                    <w:top w:w="0" w:type="dxa"/>
                    <w:left w:w="108" w:type="dxa"/>
                    <w:bottom w:w="0" w:type="dxa"/>
                    <w:right w:w="108" w:type="dxa"/>
                  </w:tcMar>
                  <w:hideMark/>
                </w:tcPr>
                <w:p w:rsidR="00FC12A1" w:rsidRDefault="00FC12A1" w:rsidP="00FC12A1">
                  <w:pPr>
                    <w:jc w:val="center"/>
                  </w:pPr>
                  <w:r>
                    <w:t>38.01%</w:t>
                  </w:r>
                </w:p>
              </w:tc>
            </w:tr>
            <w:tr w:rsidR="00FC12A1">
              <w:trPr>
                <w:trHeight w:val="288"/>
              </w:trPr>
              <w:tc>
                <w:tcPr>
                  <w:tcW w:w="550" w:type="dxa"/>
                  <w:tcMar>
                    <w:top w:w="0" w:type="dxa"/>
                    <w:left w:w="108" w:type="dxa"/>
                    <w:bottom w:w="0" w:type="dxa"/>
                    <w:right w:w="108" w:type="dxa"/>
                  </w:tcMar>
                  <w:hideMark/>
                </w:tcPr>
                <w:p w:rsidR="00FC12A1" w:rsidRDefault="00FC12A1" w:rsidP="00FC12A1">
                  <w:pPr>
                    <w:jc w:val="center"/>
                    <w:rPr>
                      <w:b/>
                      <w:bCs/>
                    </w:rPr>
                  </w:pPr>
                  <w:r>
                    <w:rPr>
                      <w:b/>
                      <w:bCs/>
                    </w:rPr>
                    <w:t>HT4</w:t>
                  </w:r>
                </w:p>
              </w:tc>
              <w:tc>
                <w:tcPr>
                  <w:tcW w:w="1629" w:type="dxa"/>
                  <w:tcMar>
                    <w:top w:w="0" w:type="dxa"/>
                    <w:left w:w="108" w:type="dxa"/>
                    <w:bottom w:w="0" w:type="dxa"/>
                    <w:right w:w="108" w:type="dxa"/>
                  </w:tcMar>
                  <w:hideMark/>
                </w:tcPr>
                <w:p w:rsidR="00FC12A1" w:rsidRDefault="00FC12A1" w:rsidP="00FC12A1">
                  <w:pPr>
                    <w:jc w:val="center"/>
                  </w:pPr>
                  <w:r>
                    <w:t>70.47%</w:t>
                  </w:r>
                </w:p>
              </w:tc>
              <w:tc>
                <w:tcPr>
                  <w:tcW w:w="1630" w:type="dxa"/>
                  <w:tcMar>
                    <w:top w:w="0" w:type="dxa"/>
                    <w:left w:w="108" w:type="dxa"/>
                    <w:bottom w:w="0" w:type="dxa"/>
                    <w:right w:w="108" w:type="dxa"/>
                  </w:tcMar>
                  <w:hideMark/>
                </w:tcPr>
                <w:p w:rsidR="00FC12A1" w:rsidRDefault="00FC12A1" w:rsidP="00FC12A1">
                  <w:pPr>
                    <w:jc w:val="center"/>
                  </w:pPr>
                  <w:r>
                    <w:t>83.00%</w:t>
                  </w:r>
                </w:p>
              </w:tc>
            </w:tr>
            <w:tr w:rsidR="00FC12A1">
              <w:trPr>
                <w:trHeight w:val="288"/>
              </w:trPr>
              <w:tc>
                <w:tcPr>
                  <w:tcW w:w="550" w:type="dxa"/>
                  <w:tcMar>
                    <w:top w:w="0" w:type="dxa"/>
                    <w:left w:w="108" w:type="dxa"/>
                    <w:bottom w:w="0" w:type="dxa"/>
                    <w:right w:w="108" w:type="dxa"/>
                  </w:tcMar>
                </w:tcPr>
                <w:p w:rsidR="00FC12A1" w:rsidRDefault="00FC12A1" w:rsidP="00FC12A1">
                  <w:pPr>
                    <w:jc w:val="center"/>
                    <w:rPr>
                      <w:b/>
                      <w:bCs/>
                    </w:rPr>
                  </w:pPr>
                  <w:r>
                    <w:rPr>
                      <w:b/>
                      <w:bCs/>
                    </w:rPr>
                    <w:t>HT 5</w:t>
                  </w:r>
                </w:p>
              </w:tc>
              <w:tc>
                <w:tcPr>
                  <w:tcW w:w="1629" w:type="dxa"/>
                  <w:tcMar>
                    <w:top w:w="0" w:type="dxa"/>
                    <w:left w:w="108" w:type="dxa"/>
                    <w:bottom w:w="0" w:type="dxa"/>
                    <w:right w:w="108" w:type="dxa"/>
                  </w:tcMar>
                </w:tcPr>
                <w:p w:rsidR="00FC12A1" w:rsidRDefault="00FC12A1" w:rsidP="00FC12A1">
                  <w:pPr>
                    <w:jc w:val="center"/>
                  </w:pPr>
                  <w:r>
                    <w:t>81.93%</w:t>
                  </w:r>
                </w:p>
              </w:tc>
              <w:tc>
                <w:tcPr>
                  <w:tcW w:w="1630" w:type="dxa"/>
                  <w:tcMar>
                    <w:top w:w="0" w:type="dxa"/>
                    <w:left w:w="108" w:type="dxa"/>
                    <w:bottom w:w="0" w:type="dxa"/>
                    <w:right w:w="108" w:type="dxa"/>
                  </w:tcMar>
                </w:tcPr>
                <w:p w:rsidR="00FC12A1" w:rsidRDefault="00FC12A1" w:rsidP="00FC12A1">
                  <w:pPr>
                    <w:jc w:val="center"/>
                  </w:pPr>
                  <w:r>
                    <w:t>89.20%</w:t>
                  </w:r>
                </w:p>
              </w:tc>
            </w:tr>
            <w:tr w:rsidR="00FC12A1">
              <w:trPr>
                <w:trHeight w:val="288"/>
              </w:trPr>
              <w:tc>
                <w:tcPr>
                  <w:tcW w:w="550" w:type="dxa"/>
                  <w:tcMar>
                    <w:top w:w="0" w:type="dxa"/>
                    <w:left w:w="108" w:type="dxa"/>
                    <w:bottom w:w="0" w:type="dxa"/>
                    <w:right w:w="108" w:type="dxa"/>
                  </w:tcMar>
                </w:tcPr>
                <w:p w:rsidR="00FC12A1" w:rsidRDefault="00FC12A1" w:rsidP="00FC12A1">
                  <w:pPr>
                    <w:jc w:val="center"/>
                    <w:rPr>
                      <w:b/>
                      <w:bCs/>
                    </w:rPr>
                  </w:pPr>
                  <w:r>
                    <w:rPr>
                      <w:b/>
                      <w:bCs/>
                    </w:rPr>
                    <w:t>HT6</w:t>
                  </w:r>
                </w:p>
              </w:tc>
              <w:tc>
                <w:tcPr>
                  <w:tcW w:w="1629" w:type="dxa"/>
                  <w:tcMar>
                    <w:top w:w="0" w:type="dxa"/>
                    <w:left w:w="108" w:type="dxa"/>
                    <w:bottom w:w="0" w:type="dxa"/>
                    <w:right w:w="108" w:type="dxa"/>
                  </w:tcMar>
                </w:tcPr>
                <w:p w:rsidR="00FC12A1" w:rsidRDefault="00FC12A1" w:rsidP="00FC12A1">
                  <w:pPr>
                    <w:jc w:val="center"/>
                  </w:pPr>
                  <w:r>
                    <w:t>73.14%</w:t>
                  </w:r>
                </w:p>
              </w:tc>
              <w:tc>
                <w:tcPr>
                  <w:tcW w:w="1630" w:type="dxa"/>
                  <w:tcMar>
                    <w:top w:w="0" w:type="dxa"/>
                    <w:left w:w="108" w:type="dxa"/>
                    <w:bottom w:w="0" w:type="dxa"/>
                    <w:right w:w="108" w:type="dxa"/>
                  </w:tcMar>
                </w:tcPr>
                <w:p w:rsidR="00FC12A1" w:rsidRDefault="00FC12A1" w:rsidP="00FC12A1">
                  <w:pPr>
                    <w:jc w:val="center"/>
                  </w:pPr>
                  <w:r>
                    <w:t>79.89%</w:t>
                  </w:r>
                </w:p>
              </w:tc>
            </w:tr>
          </w:tbl>
          <w:p w:rsidR="00FC12A1" w:rsidRDefault="00FC12A1" w:rsidP="00FC12A1">
            <w:pPr>
              <w:pStyle w:val="TableParagraph"/>
              <w:rPr>
                <w:rFonts w:asciiTheme="minorHAnsi" w:hAnsiTheme="minorHAnsi" w:cstheme="minorHAnsi"/>
                <w:b/>
              </w:rPr>
            </w:pPr>
            <w:r>
              <w:rPr>
                <w:rFonts w:asciiTheme="minorHAnsi" w:hAnsiTheme="minorHAnsi" w:cstheme="minorHAnsi"/>
                <w:b/>
              </w:rPr>
              <w:t>Lateness to lessons:</w:t>
            </w:r>
          </w:p>
          <w:tbl>
            <w:tblPr>
              <w:tblW w:w="3960" w:type="dxa"/>
              <w:tblLayout w:type="fixed"/>
              <w:tblLook w:val="04A0" w:firstRow="1" w:lastRow="0" w:firstColumn="1" w:lastColumn="0" w:noHBand="0" w:noVBand="1"/>
            </w:tblPr>
            <w:tblGrid>
              <w:gridCol w:w="558"/>
              <w:gridCol w:w="850"/>
              <w:gridCol w:w="851"/>
              <w:gridCol w:w="850"/>
              <w:gridCol w:w="851"/>
            </w:tblGrid>
            <w:tr w:rsidR="00FC12A1">
              <w:trPr>
                <w:trHeight w:val="204"/>
              </w:trPr>
              <w:tc>
                <w:tcPr>
                  <w:tcW w:w="558" w:type="dxa"/>
                  <w:vAlign w:val="center"/>
                  <w:hideMark/>
                </w:tcPr>
                <w:p w:rsidR="00FC12A1" w:rsidRDefault="00FC12A1" w:rsidP="00FC12A1">
                  <w:pPr>
                    <w:rPr>
                      <w:rFonts w:cstheme="minorHAnsi"/>
                      <w:b/>
                    </w:rPr>
                  </w:pPr>
                </w:p>
              </w:tc>
              <w:tc>
                <w:tcPr>
                  <w:tcW w:w="1701" w:type="dxa"/>
                  <w:gridSpan w:val="2"/>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HT1</w:t>
                  </w:r>
                </w:p>
              </w:tc>
              <w:tc>
                <w:tcPr>
                  <w:tcW w:w="1701" w:type="dxa"/>
                  <w:gridSpan w:val="2"/>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HT2</w:t>
                  </w:r>
                </w:p>
              </w:tc>
            </w:tr>
            <w:tr w:rsidR="00FC12A1">
              <w:trPr>
                <w:trHeight w:val="204"/>
              </w:trPr>
              <w:tc>
                <w:tcPr>
                  <w:tcW w:w="558" w:type="dxa"/>
                  <w:noWrap/>
                  <w:vAlign w:val="center"/>
                  <w:hideMark/>
                </w:tcPr>
                <w:p w:rsidR="00FC12A1" w:rsidRDefault="00FC12A1" w:rsidP="00FC12A1">
                  <w:pPr>
                    <w:rPr>
                      <w:rFonts w:ascii="Calibri" w:eastAsia="Times New Roman" w:hAnsi="Calibri" w:cs="Calibri"/>
                      <w:b/>
                      <w:bCs/>
                      <w:color w:val="000000"/>
                      <w:lang w:eastAsia="en-GB"/>
                    </w:rPr>
                  </w:pPr>
                </w:p>
              </w:tc>
              <w:tc>
                <w:tcPr>
                  <w:tcW w:w="850"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PP</w:t>
                  </w:r>
                </w:p>
              </w:tc>
              <w:tc>
                <w:tcPr>
                  <w:tcW w:w="851"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non</w:t>
                  </w:r>
                </w:p>
              </w:tc>
              <w:tc>
                <w:tcPr>
                  <w:tcW w:w="850"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PP</w:t>
                  </w:r>
                </w:p>
              </w:tc>
              <w:tc>
                <w:tcPr>
                  <w:tcW w:w="851"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Non</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Y7</w:t>
                  </w:r>
                </w:p>
              </w:tc>
              <w:tc>
                <w:tcPr>
                  <w:tcW w:w="850" w:type="dxa"/>
                  <w:vAlign w:val="center"/>
                  <w:hideMark/>
                </w:tcPr>
                <w:p w:rsidR="00FC12A1" w:rsidRDefault="00FC12A1" w:rsidP="00FC12A1">
                  <w:pPr>
                    <w:spacing w:after="0" w:line="240" w:lineRule="auto"/>
                    <w:jc w:val="center"/>
                    <w:rPr>
                      <w:rFonts w:cstheme="minorHAnsi"/>
                      <w:color w:val="000000"/>
                      <w:sz w:val="20"/>
                      <w:szCs w:val="20"/>
                      <w:lang w:eastAsia="en-GB"/>
                    </w:rPr>
                  </w:pPr>
                  <w:r>
                    <w:rPr>
                      <w:rFonts w:cstheme="minorHAnsi"/>
                      <w:color w:val="000000"/>
                      <w:lang w:eastAsia="en-GB"/>
                    </w:rPr>
                    <w:t>16</w:t>
                  </w:r>
                </w:p>
              </w:tc>
              <w:tc>
                <w:tcPr>
                  <w:tcW w:w="851" w:type="dxa"/>
                  <w:vAlign w:val="center"/>
                  <w:hideMark/>
                </w:tcPr>
                <w:p w:rsidR="00FC12A1" w:rsidRDefault="00FC12A1" w:rsidP="00FC12A1">
                  <w:pPr>
                    <w:spacing w:after="0" w:line="240" w:lineRule="auto"/>
                    <w:jc w:val="center"/>
                    <w:rPr>
                      <w:rFonts w:eastAsiaTheme="minorEastAsia" w:cstheme="minorHAnsi"/>
                      <w:color w:val="000000"/>
                      <w:lang w:eastAsia="en-GB"/>
                    </w:rPr>
                  </w:pPr>
                  <w:r>
                    <w:rPr>
                      <w:rFonts w:cstheme="minorHAnsi"/>
                      <w:color w:val="000000"/>
                      <w:lang w:eastAsia="en-GB"/>
                    </w:rPr>
                    <w:t>1</w:t>
                  </w:r>
                </w:p>
              </w:tc>
              <w:tc>
                <w:tcPr>
                  <w:tcW w:w="850"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44</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7</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Y8</w:t>
                  </w:r>
                </w:p>
              </w:tc>
              <w:tc>
                <w:tcPr>
                  <w:tcW w:w="850" w:type="dxa"/>
                  <w:vAlign w:val="center"/>
                  <w:hideMark/>
                </w:tcPr>
                <w:p w:rsidR="00FC12A1" w:rsidRDefault="00FC12A1" w:rsidP="00FC12A1">
                  <w:pPr>
                    <w:spacing w:after="0" w:line="240" w:lineRule="auto"/>
                    <w:jc w:val="center"/>
                    <w:rPr>
                      <w:rFonts w:eastAsiaTheme="minorEastAsia" w:cstheme="minorHAnsi"/>
                      <w:color w:val="000000"/>
                      <w:sz w:val="20"/>
                      <w:szCs w:val="20"/>
                      <w:lang w:eastAsia="en-GB"/>
                    </w:rPr>
                  </w:pPr>
                  <w:r>
                    <w:rPr>
                      <w:rFonts w:cstheme="minorHAnsi"/>
                      <w:color w:val="000000"/>
                      <w:lang w:eastAsia="en-GB"/>
                    </w:rPr>
                    <w:t>21</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8</w:t>
                  </w:r>
                </w:p>
              </w:tc>
              <w:tc>
                <w:tcPr>
                  <w:tcW w:w="850"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60</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13</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Y9</w:t>
                  </w:r>
                </w:p>
              </w:tc>
              <w:tc>
                <w:tcPr>
                  <w:tcW w:w="850" w:type="dxa"/>
                  <w:vAlign w:val="center"/>
                  <w:hideMark/>
                </w:tcPr>
                <w:p w:rsidR="00FC12A1" w:rsidRDefault="00FC12A1" w:rsidP="00FC12A1">
                  <w:pPr>
                    <w:spacing w:after="0" w:line="240" w:lineRule="auto"/>
                    <w:jc w:val="center"/>
                    <w:rPr>
                      <w:rFonts w:eastAsiaTheme="minorEastAsia" w:cstheme="minorHAnsi"/>
                      <w:color w:val="000000"/>
                      <w:sz w:val="20"/>
                      <w:szCs w:val="20"/>
                      <w:lang w:eastAsia="en-GB"/>
                    </w:rPr>
                  </w:pPr>
                  <w:r>
                    <w:rPr>
                      <w:rFonts w:cstheme="minorHAnsi"/>
                      <w:color w:val="000000"/>
                      <w:lang w:eastAsia="en-GB"/>
                    </w:rPr>
                    <w:t>35</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16</w:t>
                  </w:r>
                </w:p>
              </w:tc>
              <w:tc>
                <w:tcPr>
                  <w:tcW w:w="850"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99</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43</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Y10</w:t>
                  </w:r>
                </w:p>
              </w:tc>
              <w:tc>
                <w:tcPr>
                  <w:tcW w:w="850" w:type="dxa"/>
                  <w:vAlign w:val="center"/>
                  <w:hideMark/>
                </w:tcPr>
                <w:p w:rsidR="00FC12A1" w:rsidRDefault="00FC12A1" w:rsidP="00FC12A1">
                  <w:pPr>
                    <w:spacing w:after="0" w:line="240" w:lineRule="auto"/>
                    <w:jc w:val="center"/>
                    <w:rPr>
                      <w:rFonts w:eastAsiaTheme="minorEastAsia" w:cstheme="minorHAnsi"/>
                      <w:color w:val="000000"/>
                      <w:sz w:val="20"/>
                      <w:szCs w:val="20"/>
                      <w:lang w:eastAsia="en-GB"/>
                    </w:rPr>
                  </w:pPr>
                  <w:r>
                    <w:rPr>
                      <w:rFonts w:cstheme="minorHAnsi"/>
                      <w:color w:val="000000"/>
                      <w:lang w:eastAsia="en-GB"/>
                    </w:rPr>
                    <w:t>88</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30</w:t>
                  </w:r>
                </w:p>
              </w:tc>
              <w:tc>
                <w:tcPr>
                  <w:tcW w:w="850"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213</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132</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Y11</w:t>
                  </w:r>
                </w:p>
              </w:tc>
              <w:tc>
                <w:tcPr>
                  <w:tcW w:w="850" w:type="dxa"/>
                  <w:vAlign w:val="center"/>
                  <w:hideMark/>
                </w:tcPr>
                <w:p w:rsidR="00FC12A1" w:rsidRDefault="00FC12A1" w:rsidP="00FC12A1">
                  <w:pPr>
                    <w:spacing w:after="0" w:line="240" w:lineRule="auto"/>
                    <w:jc w:val="center"/>
                    <w:rPr>
                      <w:rFonts w:eastAsiaTheme="minorEastAsia" w:cstheme="minorHAnsi"/>
                      <w:color w:val="000000"/>
                      <w:sz w:val="20"/>
                      <w:szCs w:val="20"/>
                      <w:lang w:eastAsia="en-GB"/>
                    </w:rPr>
                  </w:pPr>
                  <w:r>
                    <w:rPr>
                      <w:rFonts w:cstheme="minorHAnsi"/>
                      <w:color w:val="000000"/>
                      <w:lang w:eastAsia="en-GB"/>
                    </w:rPr>
                    <w:t>469</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199</w:t>
                  </w:r>
                </w:p>
              </w:tc>
              <w:tc>
                <w:tcPr>
                  <w:tcW w:w="850"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478</w:t>
                  </w:r>
                </w:p>
              </w:tc>
              <w:tc>
                <w:tcPr>
                  <w:tcW w:w="851" w:type="dxa"/>
                  <w:vAlign w:val="center"/>
                  <w:hideMark/>
                </w:tcPr>
                <w:p w:rsidR="00FC12A1" w:rsidRDefault="00FC12A1" w:rsidP="00FC12A1">
                  <w:pPr>
                    <w:spacing w:after="0" w:line="240" w:lineRule="auto"/>
                    <w:jc w:val="center"/>
                    <w:rPr>
                      <w:rFonts w:cstheme="minorHAnsi"/>
                      <w:color w:val="000000"/>
                      <w:lang w:eastAsia="en-GB"/>
                    </w:rPr>
                  </w:pPr>
                  <w:r>
                    <w:rPr>
                      <w:rFonts w:cstheme="minorHAnsi"/>
                      <w:color w:val="000000"/>
                      <w:lang w:eastAsia="en-GB"/>
                    </w:rPr>
                    <w:t>204</w:t>
                  </w:r>
                </w:p>
              </w:tc>
            </w:tr>
            <w:tr w:rsidR="00FC12A1">
              <w:trPr>
                <w:trHeight w:val="77"/>
              </w:trPr>
              <w:tc>
                <w:tcPr>
                  <w:tcW w:w="558" w:type="dxa"/>
                  <w:noWrap/>
                  <w:vAlign w:val="bottom"/>
                  <w:hideMark/>
                </w:tcPr>
                <w:p w:rsidR="00FC12A1" w:rsidRDefault="00FC12A1" w:rsidP="00FC12A1">
                  <w:pPr>
                    <w:rPr>
                      <w:rFonts w:cstheme="minorHAnsi"/>
                      <w:color w:val="000000"/>
                      <w:lang w:eastAsia="en-GB"/>
                    </w:rPr>
                  </w:pPr>
                </w:p>
              </w:tc>
              <w:tc>
                <w:tcPr>
                  <w:tcW w:w="850" w:type="dxa"/>
                  <w:noWrap/>
                  <w:vAlign w:val="bottom"/>
                  <w:hideMark/>
                </w:tcPr>
                <w:p w:rsidR="00FC12A1" w:rsidRDefault="00FC12A1" w:rsidP="00FC12A1">
                  <w:pPr>
                    <w:spacing w:after="0" w:line="256" w:lineRule="auto"/>
                    <w:rPr>
                      <w:lang w:eastAsia="en-GB"/>
                    </w:rPr>
                  </w:pPr>
                </w:p>
              </w:tc>
              <w:tc>
                <w:tcPr>
                  <w:tcW w:w="851" w:type="dxa"/>
                  <w:noWrap/>
                  <w:vAlign w:val="bottom"/>
                  <w:hideMark/>
                </w:tcPr>
                <w:p w:rsidR="00FC12A1" w:rsidRDefault="00FC12A1" w:rsidP="00FC12A1">
                  <w:pPr>
                    <w:spacing w:after="0" w:line="256" w:lineRule="auto"/>
                    <w:rPr>
                      <w:lang w:eastAsia="en-GB"/>
                    </w:rPr>
                  </w:pPr>
                </w:p>
              </w:tc>
              <w:tc>
                <w:tcPr>
                  <w:tcW w:w="850" w:type="dxa"/>
                  <w:noWrap/>
                  <w:vAlign w:val="bottom"/>
                  <w:hideMark/>
                </w:tcPr>
                <w:p w:rsidR="00FC12A1" w:rsidRDefault="00FC12A1" w:rsidP="00FC12A1">
                  <w:pPr>
                    <w:spacing w:after="0" w:line="256" w:lineRule="auto"/>
                    <w:rPr>
                      <w:lang w:eastAsia="en-GB"/>
                    </w:rPr>
                  </w:pPr>
                </w:p>
              </w:tc>
              <w:tc>
                <w:tcPr>
                  <w:tcW w:w="851" w:type="dxa"/>
                  <w:noWrap/>
                  <w:vAlign w:val="bottom"/>
                  <w:hideMark/>
                </w:tcPr>
                <w:p w:rsidR="00FC12A1" w:rsidRDefault="00FC12A1" w:rsidP="00FC12A1">
                  <w:pPr>
                    <w:spacing w:after="0" w:line="256" w:lineRule="auto"/>
                    <w:rPr>
                      <w:lang w:eastAsia="en-GB"/>
                    </w:rPr>
                  </w:pPr>
                </w:p>
              </w:tc>
            </w:tr>
            <w:tr w:rsidR="00FC12A1">
              <w:trPr>
                <w:trHeight w:val="204"/>
              </w:trPr>
              <w:tc>
                <w:tcPr>
                  <w:tcW w:w="558" w:type="dxa"/>
                  <w:noWrap/>
                  <w:vAlign w:val="bottom"/>
                  <w:hideMark/>
                </w:tcPr>
                <w:p w:rsidR="00FC12A1" w:rsidRDefault="00FC12A1" w:rsidP="00FC12A1">
                  <w:pPr>
                    <w:spacing w:after="0" w:line="256" w:lineRule="auto"/>
                    <w:rPr>
                      <w:lang w:eastAsia="en-GB"/>
                    </w:rPr>
                  </w:pPr>
                </w:p>
              </w:tc>
              <w:tc>
                <w:tcPr>
                  <w:tcW w:w="1701" w:type="dxa"/>
                  <w:gridSpan w:val="2"/>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HT3</w:t>
                  </w:r>
                </w:p>
              </w:tc>
              <w:tc>
                <w:tcPr>
                  <w:tcW w:w="1701" w:type="dxa"/>
                  <w:gridSpan w:val="2"/>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HT4</w:t>
                  </w:r>
                </w:p>
              </w:tc>
            </w:tr>
            <w:tr w:rsidR="00FC12A1">
              <w:trPr>
                <w:trHeight w:val="204"/>
              </w:trPr>
              <w:tc>
                <w:tcPr>
                  <w:tcW w:w="558" w:type="dxa"/>
                  <w:noWrap/>
                  <w:vAlign w:val="bottom"/>
                  <w:hideMark/>
                </w:tcPr>
                <w:p w:rsidR="00FC12A1" w:rsidRDefault="00FC12A1" w:rsidP="00FC12A1">
                  <w:pPr>
                    <w:rPr>
                      <w:rFonts w:ascii="Calibri" w:eastAsia="Times New Roman" w:hAnsi="Calibri" w:cs="Calibri"/>
                      <w:b/>
                      <w:bCs/>
                      <w:color w:val="000000"/>
                      <w:lang w:eastAsia="en-GB"/>
                    </w:rPr>
                  </w:pPr>
                </w:p>
              </w:tc>
              <w:tc>
                <w:tcPr>
                  <w:tcW w:w="850"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PP</w:t>
                  </w:r>
                </w:p>
              </w:tc>
              <w:tc>
                <w:tcPr>
                  <w:tcW w:w="851"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non</w:t>
                  </w:r>
                </w:p>
              </w:tc>
              <w:tc>
                <w:tcPr>
                  <w:tcW w:w="850"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PP</w:t>
                  </w:r>
                </w:p>
              </w:tc>
              <w:tc>
                <w:tcPr>
                  <w:tcW w:w="851" w:type="dxa"/>
                  <w:noWrap/>
                  <w:vAlign w:val="center"/>
                  <w:hideMark/>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Non</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Y7</w:t>
                  </w:r>
                </w:p>
              </w:tc>
              <w:tc>
                <w:tcPr>
                  <w:tcW w:w="850" w:type="dxa"/>
                  <w:vAlign w:val="center"/>
                  <w:hideMark/>
                </w:tcPr>
                <w:p w:rsidR="00FC12A1" w:rsidRDefault="00FC12A1" w:rsidP="00FC12A1">
                  <w:pPr>
                    <w:spacing w:after="0"/>
                    <w:jc w:val="center"/>
                    <w:rPr>
                      <w:rFonts w:cstheme="minorHAnsi"/>
                      <w:color w:val="000000"/>
                      <w:sz w:val="20"/>
                      <w:szCs w:val="20"/>
                      <w:lang w:eastAsia="en-GB"/>
                    </w:rPr>
                  </w:pPr>
                  <w:r>
                    <w:rPr>
                      <w:rFonts w:cstheme="minorHAnsi"/>
                      <w:color w:val="000000"/>
                      <w:lang w:eastAsia="en-GB"/>
                    </w:rPr>
                    <w:t>0</w:t>
                  </w:r>
                </w:p>
              </w:tc>
              <w:tc>
                <w:tcPr>
                  <w:tcW w:w="851" w:type="dxa"/>
                  <w:vAlign w:val="center"/>
                  <w:hideMark/>
                </w:tcPr>
                <w:p w:rsidR="00FC12A1" w:rsidRDefault="00FC12A1" w:rsidP="00FC12A1">
                  <w:pPr>
                    <w:spacing w:after="0"/>
                    <w:jc w:val="center"/>
                    <w:rPr>
                      <w:rFonts w:eastAsiaTheme="minorEastAsia" w:cstheme="minorHAnsi"/>
                      <w:color w:val="000000"/>
                      <w:lang w:eastAsia="en-GB"/>
                    </w:rPr>
                  </w:pPr>
                  <w:r>
                    <w:rPr>
                      <w:rFonts w:cstheme="minorHAnsi"/>
                      <w:color w:val="000000"/>
                      <w:lang w:eastAsia="en-GB"/>
                    </w:rPr>
                    <w:t>0</w:t>
                  </w:r>
                </w:p>
              </w:tc>
              <w:tc>
                <w:tcPr>
                  <w:tcW w:w="850" w:type="dxa"/>
                  <w:hideMark/>
                </w:tcPr>
                <w:p w:rsidR="00FC12A1" w:rsidRDefault="00FC12A1" w:rsidP="00FC12A1">
                  <w:pPr>
                    <w:spacing w:after="0"/>
                    <w:jc w:val="center"/>
                    <w:rPr>
                      <w:rFonts w:cstheme="minorHAnsi"/>
                      <w:color w:val="000000"/>
                      <w:lang w:eastAsia="en-GB"/>
                    </w:rPr>
                  </w:pPr>
                  <w:r>
                    <w:rPr>
                      <w:rFonts w:cstheme="minorHAnsi"/>
                      <w:color w:val="000000"/>
                      <w:lang w:eastAsia="en-GB"/>
                    </w:rPr>
                    <w:t>7</w:t>
                  </w:r>
                </w:p>
              </w:tc>
              <w:tc>
                <w:tcPr>
                  <w:tcW w:w="851" w:type="dxa"/>
                  <w:hideMark/>
                </w:tcPr>
                <w:p w:rsidR="00FC12A1" w:rsidRDefault="00FC12A1" w:rsidP="00FC12A1">
                  <w:pPr>
                    <w:spacing w:after="0"/>
                    <w:jc w:val="center"/>
                    <w:rPr>
                      <w:rFonts w:cstheme="minorHAnsi"/>
                      <w:color w:val="000000"/>
                      <w:lang w:eastAsia="en-GB"/>
                    </w:rPr>
                  </w:pPr>
                  <w:r>
                    <w:rPr>
                      <w:rFonts w:cstheme="minorHAnsi"/>
                      <w:color w:val="000000"/>
                      <w:lang w:eastAsia="en-GB"/>
                    </w:rPr>
                    <w:t>6</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Y8</w:t>
                  </w:r>
                </w:p>
              </w:tc>
              <w:tc>
                <w:tcPr>
                  <w:tcW w:w="850" w:type="dxa"/>
                  <w:vAlign w:val="center"/>
                  <w:hideMark/>
                </w:tcPr>
                <w:p w:rsidR="00FC12A1" w:rsidRDefault="00FC12A1" w:rsidP="00FC12A1">
                  <w:pPr>
                    <w:spacing w:after="0"/>
                    <w:jc w:val="center"/>
                    <w:rPr>
                      <w:rFonts w:eastAsiaTheme="minorEastAsia" w:cstheme="minorHAnsi"/>
                      <w:color w:val="000000"/>
                      <w:sz w:val="20"/>
                      <w:szCs w:val="20"/>
                      <w:lang w:eastAsia="en-GB"/>
                    </w:rPr>
                  </w:pPr>
                  <w:r>
                    <w:rPr>
                      <w:rFonts w:cstheme="minorHAnsi"/>
                      <w:color w:val="000000"/>
                      <w:lang w:eastAsia="en-GB"/>
                    </w:rPr>
                    <w:t>0</w:t>
                  </w:r>
                </w:p>
              </w:tc>
              <w:tc>
                <w:tcPr>
                  <w:tcW w:w="851" w:type="dxa"/>
                  <w:vAlign w:val="center"/>
                  <w:hideMark/>
                </w:tcPr>
                <w:p w:rsidR="00FC12A1" w:rsidRDefault="00FC12A1" w:rsidP="00FC12A1">
                  <w:pPr>
                    <w:spacing w:after="0"/>
                    <w:jc w:val="center"/>
                    <w:rPr>
                      <w:rFonts w:cstheme="minorHAnsi"/>
                      <w:color w:val="000000"/>
                      <w:lang w:eastAsia="en-GB"/>
                    </w:rPr>
                  </w:pPr>
                  <w:r>
                    <w:rPr>
                      <w:rFonts w:cstheme="minorHAnsi"/>
                      <w:color w:val="000000"/>
                      <w:lang w:eastAsia="en-GB"/>
                    </w:rPr>
                    <w:t>0</w:t>
                  </w:r>
                </w:p>
              </w:tc>
              <w:tc>
                <w:tcPr>
                  <w:tcW w:w="850" w:type="dxa"/>
                  <w:hideMark/>
                </w:tcPr>
                <w:p w:rsidR="00FC12A1" w:rsidRDefault="00FC12A1" w:rsidP="00FC12A1">
                  <w:pPr>
                    <w:spacing w:after="0"/>
                    <w:jc w:val="center"/>
                    <w:rPr>
                      <w:rFonts w:cstheme="minorHAnsi"/>
                      <w:color w:val="000000"/>
                      <w:lang w:eastAsia="en-GB"/>
                    </w:rPr>
                  </w:pPr>
                  <w:r>
                    <w:rPr>
                      <w:rFonts w:cstheme="minorHAnsi"/>
                      <w:color w:val="000000"/>
                      <w:lang w:eastAsia="en-GB"/>
                    </w:rPr>
                    <w:t>12</w:t>
                  </w:r>
                </w:p>
              </w:tc>
              <w:tc>
                <w:tcPr>
                  <w:tcW w:w="851" w:type="dxa"/>
                  <w:hideMark/>
                </w:tcPr>
                <w:p w:rsidR="00FC12A1" w:rsidRDefault="00FC12A1" w:rsidP="00FC12A1">
                  <w:pPr>
                    <w:spacing w:after="0"/>
                    <w:jc w:val="center"/>
                    <w:rPr>
                      <w:rFonts w:cstheme="minorHAnsi"/>
                      <w:color w:val="000000"/>
                      <w:lang w:eastAsia="en-GB"/>
                    </w:rPr>
                  </w:pPr>
                  <w:r>
                    <w:rPr>
                      <w:rFonts w:cstheme="minorHAnsi"/>
                      <w:color w:val="000000"/>
                      <w:lang w:eastAsia="en-GB"/>
                    </w:rPr>
                    <w:t>2</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Y9</w:t>
                  </w:r>
                </w:p>
              </w:tc>
              <w:tc>
                <w:tcPr>
                  <w:tcW w:w="850" w:type="dxa"/>
                  <w:vAlign w:val="center"/>
                  <w:hideMark/>
                </w:tcPr>
                <w:p w:rsidR="00FC12A1" w:rsidRDefault="00FC12A1" w:rsidP="00FC12A1">
                  <w:pPr>
                    <w:spacing w:after="0"/>
                    <w:jc w:val="center"/>
                    <w:rPr>
                      <w:rFonts w:eastAsiaTheme="minorEastAsia" w:cstheme="minorHAnsi"/>
                      <w:color w:val="000000"/>
                      <w:sz w:val="20"/>
                      <w:szCs w:val="20"/>
                      <w:lang w:eastAsia="en-GB"/>
                    </w:rPr>
                  </w:pPr>
                  <w:r>
                    <w:rPr>
                      <w:rFonts w:cstheme="minorHAnsi"/>
                      <w:color w:val="000000"/>
                      <w:lang w:eastAsia="en-GB"/>
                    </w:rPr>
                    <w:t>0</w:t>
                  </w:r>
                </w:p>
              </w:tc>
              <w:tc>
                <w:tcPr>
                  <w:tcW w:w="851" w:type="dxa"/>
                  <w:vAlign w:val="center"/>
                  <w:hideMark/>
                </w:tcPr>
                <w:p w:rsidR="00FC12A1" w:rsidRDefault="00FC12A1" w:rsidP="00FC12A1">
                  <w:pPr>
                    <w:spacing w:after="0"/>
                    <w:jc w:val="center"/>
                    <w:rPr>
                      <w:rFonts w:cstheme="minorHAnsi"/>
                      <w:color w:val="000000"/>
                      <w:lang w:eastAsia="en-GB"/>
                    </w:rPr>
                  </w:pPr>
                  <w:r>
                    <w:rPr>
                      <w:rFonts w:cstheme="minorHAnsi"/>
                      <w:color w:val="000000"/>
                      <w:lang w:eastAsia="en-GB"/>
                    </w:rPr>
                    <w:t>0</w:t>
                  </w:r>
                </w:p>
              </w:tc>
              <w:tc>
                <w:tcPr>
                  <w:tcW w:w="850" w:type="dxa"/>
                  <w:hideMark/>
                </w:tcPr>
                <w:p w:rsidR="00FC12A1" w:rsidRDefault="00FC12A1" w:rsidP="00FC12A1">
                  <w:pPr>
                    <w:spacing w:after="0"/>
                    <w:jc w:val="center"/>
                    <w:rPr>
                      <w:rFonts w:cstheme="minorHAnsi"/>
                      <w:color w:val="000000"/>
                      <w:lang w:eastAsia="en-GB"/>
                    </w:rPr>
                  </w:pPr>
                  <w:r>
                    <w:rPr>
                      <w:rFonts w:cstheme="minorHAnsi"/>
                      <w:color w:val="000000"/>
                      <w:lang w:eastAsia="en-GB"/>
                    </w:rPr>
                    <w:t>24</w:t>
                  </w:r>
                </w:p>
              </w:tc>
              <w:tc>
                <w:tcPr>
                  <w:tcW w:w="851" w:type="dxa"/>
                  <w:hideMark/>
                </w:tcPr>
                <w:p w:rsidR="00FC12A1" w:rsidRDefault="00FC12A1" w:rsidP="00FC12A1">
                  <w:pPr>
                    <w:spacing w:after="0"/>
                    <w:jc w:val="center"/>
                    <w:rPr>
                      <w:rFonts w:cstheme="minorHAnsi"/>
                      <w:color w:val="000000"/>
                      <w:lang w:eastAsia="en-GB"/>
                    </w:rPr>
                  </w:pPr>
                  <w:r>
                    <w:rPr>
                      <w:rFonts w:cstheme="minorHAnsi"/>
                      <w:color w:val="000000"/>
                      <w:lang w:eastAsia="en-GB"/>
                    </w:rPr>
                    <w:t>9</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lastRenderedPageBreak/>
                    <w:t>Y10</w:t>
                  </w:r>
                </w:p>
              </w:tc>
              <w:tc>
                <w:tcPr>
                  <w:tcW w:w="850" w:type="dxa"/>
                  <w:vAlign w:val="center"/>
                  <w:hideMark/>
                </w:tcPr>
                <w:p w:rsidR="00FC12A1" w:rsidRDefault="00FC12A1" w:rsidP="00FC12A1">
                  <w:pPr>
                    <w:spacing w:after="0"/>
                    <w:jc w:val="center"/>
                    <w:rPr>
                      <w:rFonts w:eastAsiaTheme="minorEastAsia" w:cstheme="minorHAnsi"/>
                      <w:color w:val="000000"/>
                      <w:sz w:val="20"/>
                      <w:szCs w:val="20"/>
                      <w:lang w:eastAsia="en-GB"/>
                    </w:rPr>
                  </w:pPr>
                  <w:r>
                    <w:rPr>
                      <w:rFonts w:cstheme="minorHAnsi"/>
                      <w:color w:val="000000"/>
                      <w:lang w:eastAsia="en-GB"/>
                    </w:rPr>
                    <w:t>0</w:t>
                  </w:r>
                </w:p>
              </w:tc>
              <w:tc>
                <w:tcPr>
                  <w:tcW w:w="851" w:type="dxa"/>
                  <w:vAlign w:val="center"/>
                  <w:hideMark/>
                </w:tcPr>
                <w:p w:rsidR="00FC12A1" w:rsidRDefault="00FC12A1" w:rsidP="00FC12A1">
                  <w:pPr>
                    <w:spacing w:after="0"/>
                    <w:jc w:val="center"/>
                    <w:rPr>
                      <w:rFonts w:cstheme="minorHAnsi"/>
                      <w:color w:val="000000"/>
                      <w:lang w:eastAsia="en-GB"/>
                    </w:rPr>
                  </w:pPr>
                  <w:r>
                    <w:rPr>
                      <w:rFonts w:cstheme="minorHAnsi"/>
                      <w:color w:val="000000"/>
                      <w:lang w:eastAsia="en-GB"/>
                    </w:rPr>
                    <w:t>0</w:t>
                  </w:r>
                </w:p>
              </w:tc>
              <w:tc>
                <w:tcPr>
                  <w:tcW w:w="850" w:type="dxa"/>
                  <w:hideMark/>
                </w:tcPr>
                <w:p w:rsidR="00FC12A1" w:rsidRDefault="00FC12A1" w:rsidP="00FC12A1">
                  <w:pPr>
                    <w:spacing w:after="0"/>
                    <w:jc w:val="center"/>
                    <w:rPr>
                      <w:rFonts w:cstheme="minorHAnsi"/>
                      <w:color w:val="000000"/>
                      <w:lang w:eastAsia="en-GB"/>
                    </w:rPr>
                  </w:pPr>
                  <w:r>
                    <w:rPr>
                      <w:rFonts w:cstheme="minorHAnsi"/>
                      <w:color w:val="000000"/>
                      <w:lang w:eastAsia="en-GB"/>
                    </w:rPr>
                    <w:t>50</w:t>
                  </w:r>
                </w:p>
              </w:tc>
              <w:tc>
                <w:tcPr>
                  <w:tcW w:w="851" w:type="dxa"/>
                  <w:hideMark/>
                </w:tcPr>
                <w:p w:rsidR="00FC12A1" w:rsidRDefault="00FC12A1" w:rsidP="00FC12A1">
                  <w:pPr>
                    <w:spacing w:after="0"/>
                    <w:jc w:val="center"/>
                    <w:rPr>
                      <w:rFonts w:cstheme="minorHAnsi"/>
                      <w:color w:val="000000"/>
                      <w:lang w:eastAsia="en-GB"/>
                    </w:rPr>
                  </w:pPr>
                  <w:r>
                    <w:rPr>
                      <w:rFonts w:cstheme="minorHAnsi"/>
                      <w:color w:val="000000"/>
                      <w:lang w:eastAsia="en-GB"/>
                    </w:rPr>
                    <w:t>14</w:t>
                  </w:r>
                </w:p>
              </w:tc>
            </w:tr>
            <w:tr w:rsidR="00FC12A1">
              <w:trPr>
                <w:trHeight w:val="204"/>
              </w:trPr>
              <w:tc>
                <w:tcPr>
                  <w:tcW w:w="558" w:type="dxa"/>
                  <w:vAlign w:val="center"/>
                  <w:hideMark/>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Y11</w:t>
                  </w:r>
                </w:p>
              </w:tc>
              <w:tc>
                <w:tcPr>
                  <w:tcW w:w="850" w:type="dxa"/>
                  <w:vAlign w:val="center"/>
                  <w:hideMark/>
                </w:tcPr>
                <w:p w:rsidR="00FC12A1" w:rsidRDefault="00FC12A1" w:rsidP="00FC12A1">
                  <w:pPr>
                    <w:spacing w:after="0"/>
                    <w:jc w:val="center"/>
                    <w:rPr>
                      <w:rFonts w:eastAsiaTheme="minorEastAsia" w:cstheme="minorHAnsi"/>
                      <w:color w:val="000000"/>
                      <w:sz w:val="20"/>
                      <w:szCs w:val="20"/>
                      <w:lang w:eastAsia="en-GB"/>
                    </w:rPr>
                  </w:pPr>
                  <w:r>
                    <w:rPr>
                      <w:rFonts w:cstheme="minorHAnsi"/>
                      <w:color w:val="000000"/>
                      <w:lang w:eastAsia="en-GB"/>
                    </w:rPr>
                    <w:t>0</w:t>
                  </w:r>
                </w:p>
              </w:tc>
              <w:tc>
                <w:tcPr>
                  <w:tcW w:w="851" w:type="dxa"/>
                  <w:vAlign w:val="center"/>
                  <w:hideMark/>
                </w:tcPr>
                <w:p w:rsidR="00FC12A1" w:rsidRDefault="00FC12A1" w:rsidP="00FC12A1">
                  <w:pPr>
                    <w:spacing w:after="0"/>
                    <w:jc w:val="center"/>
                    <w:rPr>
                      <w:rFonts w:cstheme="minorHAnsi"/>
                      <w:color w:val="000000"/>
                      <w:lang w:eastAsia="en-GB"/>
                    </w:rPr>
                  </w:pPr>
                  <w:r>
                    <w:rPr>
                      <w:rFonts w:cstheme="minorHAnsi"/>
                      <w:color w:val="000000"/>
                      <w:lang w:eastAsia="en-GB"/>
                    </w:rPr>
                    <w:t>0</w:t>
                  </w:r>
                </w:p>
              </w:tc>
              <w:tc>
                <w:tcPr>
                  <w:tcW w:w="850" w:type="dxa"/>
                  <w:hideMark/>
                </w:tcPr>
                <w:p w:rsidR="00FC12A1" w:rsidRDefault="00FC12A1" w:rsidP="00FC12A1">
                  <w:pPr>
                    <w:spacing w:after="0"/>
                    <w:jc w:val="center"/>
                    <w:rPr>
                      <w:rFonts w:cstheme="minorHAnsi"/>
                      <w:color w:val="000000"/>
                      <w:lang w:eastAsia="en-GB"/>
                    </w:rPr>
                  </w:pPr>
                  <w:r>
                    <w:rPr>
                      <w:rFonts w:cstheme="minorHAnsi"/>
                      <w:color w:val="000000"/>
                      <w:lang w:eastAsia="en-GB"/>
                    </w:rPr>
                    <w:t>161</w:t>
                  </w:r>
                </w:p>
              </w:tc>
              <w:tc>
                <w:tcPr>
                  <w:tcW w:w="851" w:type="dxa"/>
                  <w:hideMark/>
                </w:tcPr>
                <w:p w:rsidR="00FC12A1" w:rsidRDefault="00FC12A1" w:rsidP="00FC12A1">
                  <w:pPr>
                    <w:spacing w:after="0"/>
                    <w:jc w:val="center"/>
                    <w:rPr>
                      <w:rFonts w:cstheme="minorHAnsi"/>
                      <w:color w:val="000000"/>
                      <w:lang w:eastAsia="en-GB"/>
                    </w:rPr>
                  </w:pPr>
                  <w:r>
                    <w:rPr>
                      <w:rFonts w:cstheme="minorHAnsi"/>
                      <w:color w:val="000000"/>
                      <w:lang w:eastAsia="en-GB"/>
                    </w:rPr>
                    <w:t>67</w:t>
                  </w:r>
                </w:p>
              </w:tc>
            </w:tr>
            <w:tr w:rsidR="00FC12A1" w:rsidTr="00B45B81">
              <w:trPr>
                <w:trHeight w:val="204"/>
              </w:trPr>
              <w:tc>
                <w:tcPr>
                  <w:tcW w:w="558" w:type="dxa"/>
                  <w:vAlign w:val="bottom"/>
                </w:tcPr>
                <w:p w:rsidR="00FC12A1" w:rsidRDefault="00FC12A1" w:rsidP="00FC12A1">
                  <w:pPr>
                    <w:spacing w:after="0" w:line="256" w:lineRule="auto"/>
                    <w:rPr>
                      <w:lang w:eastAsia="en-GB"/>
                    </w:rPr>
                  </w:pPr>
                </w:p>
              </w:tc>
              <w:tc>
                <w:tcPr>
                  <w:tcW w:w="1701" w:type="dxa"/>
                  <w:gridSpan w:val="2"/>
                  <w:vAlign w:val="center"/>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HT5</w:t>
                  </w:r>
                </w:p>
              </w:tc>
              <w:tc>
                <w:tcPr>
                  <w:tcW w:w="1701" w:type="dxa"/>
                  <w:gridSpan w:val="2"/>
                  <w:vAlign w:val="center"/>
                </w:tcPr>
                <w:p w:rsidR="00FC12A1" w:rsidRDefault="00FC12A1" w:rsidP="00FC12A1">
                  <w:pPr>
                    <w:spacing w:after="0"/>
                    <w:jc w:val="center"/>
                    <w:rPr>
                      <w:rFonts w:cstheme="minorHAnsi"/>
                      <w:color w:val="000000"/>
                      <w:lang w:eastAsia="en-GB"/>
                    </w:rPr>
                  </w:pPr>
                  <w:r>
                    <w:rPr>
                      <w:rFonts w:ascii="Calibri" w:eastAsia="Times New Roman" w:hAnsi="Calibri" w:cs="Calibri"/>
                      <w:b/>
                      <w:bCs/>
                      <w:color w:val="000000"/>
                      <w:lang w:val="en-US" w:eastAsia="en-GB"/>
                    </w:rPr>
                    <w:t>HT6</w:t>
                  </w:r>
                </w:p>
              </w:tc>
            </w:tr>
            <w:tr w:rsidR="00FC12A1" w:rsidTr="00B45B81">
              <w:trPr>
                <w:trHeight w:val="204"/>
              </w:trPr>
              <w:tc>
                <w:tcPr>
                  <w:tcW w:w="558" w:type="dxa"/>
                  <w:vAlign w:val="bottom"/>
                </w:tcPr>
                <w:p w:rsidR="00FC12A1" w:rsidRDefault="00FC12A1" w:rsidP="00FC12A1">
                  <w:pPr>
                    <w:rPr>
                      <w:rFonts w:ascii="Calibri" w:eastAsia="Times New Roman" w:hAnsi="Calibri" w:cs="Calibri"/>
                      <w:b/>
                      <w:bCs/>
                      <w:color w:val="000000"/>
                      <w:lang w:eastAsia="en-GB"/>
                    </w:rPr>
                  </w:pPr>
                </w:p>
              </w:tc>
              <w:tc>
                <w:tcPr>
                  <w:tcW w:w="850" w:type="dxa"/>
                  <w:vAlign w:val="center"/>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PP</w:t>
                  </w:r>
                </w:p>
              </w:tc>
              <w:tc>
                <w:tcPr>
                  <w:tcW w:w="851" w:type="dxa"/>
                  <w:vAlign w:val="center"/>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non</w:t>
                  </w:r>
                </w:p>
              </w:tc>
              <w:tc>
                <w:tcPr>
                  <w:tcW w:w="850" w:type="dxa"/>
                  <w:vAlign w:val="center"/>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PP</w:t>
                  </w:r>
                </w:p>
              </w:tc>
              <w:tc>
                <w:tcPr>
                  <w:tcW w:w="851" w:type="dxa"/>
                  <w:vAlign w:val="center"/>
                </w:tcPr>
                <w:p w:rsidR="00FC12A1" w:rsidRDefault="00FC12A1" w:rsidP="00FC12A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Non</w:t>
                  </w:r>
                </w:p>
              </w:tc>
            </w:tr>
            <w:tr w:rsidR="00FC12A1" w:rsidTr="00B45B81">
              <w:trPr>
                <w:trHeight w:val="204"/>
              </w:trPr>
              <w:tc>
                <w:tcPr>
                  <w:tcW w:w="558" w:type="dxa"/>
                  <w:vAlign w:val="center"/>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Y7</w:t>
                  </w:r>
                </w:p>
              </w:tc>
              <w:tc>
                <w:tcPr>
                  <w:tcW w:w="850" w:type="dxa"/>
                  <w:vAlign w:val="bottom"/>
                </w:tcPr>
                <w:p w:rsidR="00FC12A1" w:rsidRDefault="00FC12A1" w:rsidP="00FC12A1">
                  <w:pPr>
                    <w:spacing w:after="0"/>
                    <w:jc w:val="center"/>
                    <w:rPr>
                      <w:color w:val="000000"/>
                      <w:lang w:eastAsia="en-GB"/>
                    </w:rPr>
                  </w:pPr>
                  <w:r>
                    <w:rPr>
                      <w:color w:val="000000"/>
                    </w:rPr>
                    <w:t>293</w:t>
                  </w:r>
                </w:p>
              </w:tc>
              <w:tc>
                <w:tcPr>
                  <w:tcW w:w="851" w:type="dxa"/>
                  <w:vAlign w:val="bottom"/>
                </w:tcPr>
                <w:p w:rsidR="00FC12A1" w:rsidRDefault="00FC12A1" w:rsidP="00FC12A1">
                  <w:pPr>
                    <w:spacing w:after="0"/>
                    <w:jc w:val="center"/>
                    <w:rPr>
                      <w:color w:val="000000"/>
                    </w:rPr>
                  </w:pPr>
                  <w:r>
                    <w:rPr>
                      <w:color w:val="000000"/>
                    </w:rPr>
                    <w:t>106</w:t>
                  </w:r>
                </w:p>
              </w:tc>
              <w:tc>
                <w:tcPr>
                  <w:tcW w:w="850" w:type="dxa"/>
                  <w:vAlign w:val="bottom"/>
                </w:tcPr>
                <w:p w:rsidR="00FC12A1" w:rsidRDefault="00FC12A1" w:rsidP="00FC12A1">
                  <w:pPr>
                    <w:spacing w:after="0"/>
                    <w:jc w:val="center"/>
                    <w:rPr>
                      <w:color w:val="000000"/>
                    </w:rPr>
                  </w:pPr>
                  <w:r>
                    <w:rPr>
                      <w:color w:val="000000"/>
                    </w:rPr>
                    <w:t>320</w:t>
                  </w:r>
                </w:p>
              </w:tc>
              <w:tc>
                <w:tcPr>
                  <w:tcW w:w="851" w:type="dxa"/>
                  <w:vAlign w:val="bottom"/>
                </w:tcPr>
                <w:p w:rsidR="00FC12A1" w:rsidRDefault="00FC12A1" w:rsidP="00FC12A1">
                  <w:pPr>
                    <w:spacing w:after="0"/>
                    <w:jc w:val="center"/>
                    <w:rPr>
                      <w:color w:val="000000"/>
                    </w:rPr>
                  </w:pPr>
                  <w:r>
                    <w:rPr>
                      <w:color w:val="000000"/>
                    </w:rPr>
                    <w:t>102</w:t>
                  </w:r>
                </w:p>
              </w:tc>
            </w:tr>
            <w:tr w:rsidR="00FC12A1" w:rsidTr="00B45B81">
              <w:trPr>
                <w:trHeight w:val="204"/>
              </w:trPr>
              <w:tc>
                <w:tcPr>
                  <w:tcW w:w="558" w:type="dxa"/>
                  <w:vAlign w:val="center"/>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Y8</w:t>
                  </w:r>
                </w:p>
              </w:tc>
              <w:tc>
                <w:tcPr>
                  <w:tcW w:w="850" w:type="dxa"/>
                  <w:vAlign w:val="bottom"/>
                </w:tcPr>
                <w:p w:rsidR="00FC12A1" w:rsidRDefault="00FC12A1" w:rsidP="00FC12A1">
                  <w:pPr>
                    <w:spacing w:after="0"/>
                    <w:jc w:val="center"/>
                    <w:rPr>
                      <w:color w:val="000000"/>
                    </w:rPr>
                  </w:pPr>
                  <w:r>
                    <w:rPr>
                      <w:color w:val="000000"/>
                    </w:rPr>
                    <w:t>154</w:t>
                  </w:r>
                </w:p>
              </w:tc>
              <w:tc>
                <w:tcPr>
                  <w:tcW w:w="851" w:type="dxa"/>
                  <w:vAlign w:val="bottom"/>
                </w:tcPr>
                <w:p w:rsidR="00FC12A1" w:rsidRDefault="00FC12A1" w:rsidP="00FC12A1">
                  <w:pPr>
                    <w:spacing w:after="0"/>
                    <w:jc w:val="center"/>
                    <w:rPr>
                      <w:color w:val="000000"/>
                    </w:rPr>
                  </w:pPr>
                  <w:r>
                    <w:rPr>
                      <w:color w:val="000000"/>
                    </w:rPr>
                    <w:t>67</w:t>
                  </w:r>
                </w:p>
              </w:tc>
              <w:tc>
                <w:tcPr>
                  <w:tcW w:w="850" w:type="dxa"/>
                  <w:vAlign w:val="bottom"/>
                </w:tcPr>
                <w:p w:rsidR="00FC12A1" w:rsidRDefault="00FC12A1" w:rsidP="00FC12A1">
                  <w:pPr>
                    <w:spacing w:after="0"/>
                    <w:jc w:val="center"/>
                    <w:rPr>
                      <w:color w:val="000000"/>
                    </w:rPr>
                  </w:pPr>
                  <w:r>
                    <w:rPr>
                      <w:color w:val="000000"/>
                    </w:rPr>
                    <w:t>352</w:t>
                  </w:r>
                </w:p>
              </w:tc>
              <w:tc>
                <w:tcPr>
                  <w:tcW w:w="851" w:type="dxa"/>
                  <w:vAlign w:val="bottom"/>
                </w:tcPr>
                <w:p w:rsidR="00FC12A1" w:rsidRDefault="00FC12A1" w:rsidP="00FC12A1">
                  <w:pPr>
                    <w:spacing w:after="0"/>
                    <w:jc w:val="center"/>
                    <w:rPr>
                      <w:color w:val="000000"/>
                    </w:rPr>
                  </w:pPr>
                  <w:r>
                    <w:rPr>
                      <w:color w:val="000000"/>
                    </w:rPr>
                    <w:t>88</w:t>
                  </w:r>
                </w:p>
              </w:tc>
            </w:tr>
            <w:tr w:rsidR="00FC12A1" w:rsidTr="00B45B81">
              <w:trPr>
                <w:trHeight w:val="204"/>
              </w:trPr>
              <w:tc>
                <w:tcPr>
                  <w:tcW w:w="558" w:type="dxa"/>
                  <w:vAlign w:val="center"/>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Y9</w:t>
                  </w:r>
                </w:p>
              </w:tc>
              <w:tc>
                <w:tcPr>
                  <w:tcW w:w="850" w:type="dxa"/>
                  <w:vAlign w:val="bottom"/>
                </w:tcPr>
                <w:p w:rsidR="00FC12A1" w:rsidRDefault="00FC12A1" w:rsidP="00FC12A1">
                  <w:pPr>
                    <w:spacing w:after="0"/>
                    <w:jc w:val="center"/>
                    <w:rPr>
                      <w:color w:val="000000"/>
                    </w:rPr>
                  </w:pPr>
                  <w:r>
                    <w:rPr>
                      <w:color w:val="000000"/>
                    </w:rPr>
                    <w:t>243</w:t>
                  </w:r>
                </w:p>
              </w:tc>
              <w:tc>
                <w:tcPr>
                  <w:tcW w:w="851" w:type="dxa"/>
                  <w:vAlign w:val="bottom"/>
                </w:tcPr>
                <w:p w:rsidR="00FC12A1" w:rsidRDefault="00FC12A1" w:rsidP="00FC12A1">
                  <w:pPr>
                    <w:spacing w:after="0"/>
                    <w:jc w:val="center"/>
                    <w:rPr>
                      <w:color w:val="000000"/>
                    </w:rPr>
                  </w:pPr>
                  <w:r>
                    <w:rPr>
                      <w:color w:val="000000"/>
                    </w:rPr>
                    <w:t>67</w:t>
                  </w:r>
                </w:p>
              </w:tc>
              <w:tc>
                <w:tcPr>
                  <w:tcW w:w="850" w:type="dxa"/>
                  <w:vAlign w:val="bottom"/>
                </w:tcPr>
                <w:p w:rsidR="00FC12A1" w:rsidRDefault="00FC12A1" w:rsidP="00FC12A1">
                  <w:pPr>
                    <w:spacing w:after="0"/>
                    <w:jc w:val="center"/>
                    <w:rPr>
                      <w:color w:val="000000"/>
                    </w:rPr>
                  </w:pPr>
                  <w:r>
                    <w:rPr>
                      <w:color w:val="000000"/>
                    </w:rPr>
                    <w:t>395</w:t>
                  </w:r>
                </w:p>
              </w:tc>
              <w:tc>
                <w:tcPr>
                  <w:tcW w:w="851" w:type="dxa"/>
                  <w:vAlign w:val="bottom"/>
                </w:tcPr>
                <w:p w:rsidR="00FC12A1" w:rsidRDefault="00FC12A1" w:rsidP="00FC12A1">
                  <w:pPr>
                    <w:spacing w:after="0"/>
                    <w:jc w:val="center"/>
                    <w:rPr>
                      <w:color w:val="000000"/>
                    </w:rPr>
                  </w:pPr>
                  <w:r>
                    <w:rPr>
                      <w:color w:val="000000"/>
                    </w:rPr>
                    <w:t>173</w:t>
                  </w:r>
                </w:p>
              </w:tc>
            </w:tr>
            <w:tr w:rsidR="00FC12A1" w:rsidTr="00B45B81">
              <w:trPr>
                <w:trHeight w:val="204"/>
              </w:trPr>
              <w:tc>
                <w:tcPr>
                  <w:tcW w:w="558" w:type="dxa"/>
                  <w:vAlign w:val="center"/>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Y10</w:t>
                  </w:r>
                </w:p>
              </w:tc>
              <w:tc>
                <w:tcPr>
                  <w:tcW w:w="850" w:type="dxa"/>
                  <w:vAlign w:val="bottom"/>
                </w:tcPr>
                <w:p w:rsidR="00FC12A1" w:rsidRDefault="00FC12A1" w:rsidP="00FC12A1">
                  <w:pPr>
                    <w:spacing w:after="0"/>
                    <w:jc w:val="center"/>
                    <w:rPr>
                      <w:color w:val="000000"/>
                    </w:rPr>
                  </w:pPr>
                  <w:r>
                    <w:rPr>
                      <w:color w:val="000000"/>
                    </w:rPr>
                    <w:t>453</w:t>
                  </w:r>
                </w:p>
              </w:tc>
              <w:tc>
                <w:tcPr>
                  <w:tcW w:w="851" w:type="dxa"/>
                  <w:vAlign w:val="bottom"/>
                </w:tcPr>
                <w:p w:rsidR="00FC12A1" w:rsidRDefault="00FC12A1" w:rsidP="00FC12A1">
                  <w:pPr>
                    <w:spacing w:after="0"/>
                    <w:jc w:val="center"/>
                    <w:rPr>
                      <w:color w:val="000000"/>
                    </w:rPr>
                  </w:pPr>
                  <w:r>
                    <w:rPr>
                      <w:color w:val="000000"/>
                    </w:rPr>
                    <w:t>168</w:t>
                  </w:r>
                </w:p>
              </w:tc>
              <w:tc>
                <w:tcPr>
                  <w:tcW w:w="850" w:type="dxa"/>
                  <w:vAlign w:val="bottom"/>
                </w:tcPr>
                <w:p w:rsidR="00FC12A1" w:rsidRDefault="00FC12A1" w:rsidP="00FC12A1">
                  <w:pPr>
                    <w:spacing w:after="0"/>
                    <w:jc w:val="center"/>
                    <w:rPr>
                      <w:color w:val="000000"/>
                    </w:rPr>
                  </w:pPr>
                  <w:r>
                    <w:rPr>
                      <w:color w:val="000000"/>
                    </w:rPr>
                    <w:t>463</w:t>
                  </w:r>
                </w:p>
              </w:tc>
              <w:tc>
                <w:tcPr>
                  <w:tcW w:w="851" w:type="dxa"/>
                  <w:vAlign w:val="bottom"/>
                </w:tcPr>
                <w:p w:rsidR="00FC12A1" w:rsidRDefault="00FC12A1" w:rsidP="00FC12A1">
                  <w:pPr>
                    <w:spacing w:after="0"/>
                    <w:jc w:val="center"/>
                    <w:rPr>
                      <w:color w:val="000000"/>
                    </w:rPr>
                  </w:pPr>
                  <w:r>
                    <w:rPr>
                      <w:color w:val="000000"/>
                    </w:rPr>
                    <w:t>206</w:t>
                  </w:r>
                </w:p>
              </w:tc>
            </w:tr>
            <w:tr w:rsidR="00FC12A1" w:rsidTr="00B45B81">
              <w:trPr>
                <w:trHeight w:val="204"/>
              </w:trPr>
              <w:tc>
                <w:tcPr>
                  <w:tcW w:w="558" w:type="dxa"/>
                  <w:vAlign w:val="center"/>
                </w:tcPr>
                <w:p w:rsidR="00FC12A1" w:rsidRDefault="00FC12A1" w:rsidP="00FC12A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val="en-US" w:eastAsia="en-GB"/>
                    </w:rPr>
                    <w:t>Y11</w:t>
                  </w:r>
                </w:p>
              </w:tc>
              <w:tc>
                <w:tcPr>
                  <w:tcW w:w="850" w:type="dxa"/>
                  <w:vAlign w:val="bottom"/>
                </w:tcPr>
                <w:p w:rsidR="00FC12A1" w:rsidRDefault="00FC12A1" w:rsidP="00FC12A1">
                  <w:pPr>
                    <w:spacing w:after="0"/>
                    <w:jc w:val="center"/>
                    <w:rPr>
                      <w:color w:val="000000"/>
                    </w:rPr>
                  </w:pPr>
                  <w:r>
                    <w:rPr>
                      <w:color w:val="000000"/>
                    </w:rPr>
                    <w:t>916</w:t>
                  </w:r>
                </w:p>
              </w:tc>
              <w:tc>
                <w:tcPr>
                  <w:tcW w:w="851" w:type="dxa"/>
                  <w:vAlign w:val="bottom"/>
                </w:tcPr>
                <w:p w:rsidR="00FC12A1" w:rsidRDefault="00FC12A1" w:rsidP="00FC12A1">
                  <w:pPr>
                    <w:spacing w:after="0"/>
                    <w:jc w:val="center"/>
                    <w:rPr>
                      <w:color w:val="000000"/>
                    </w:rPr>
                  </w:pPr>
                  <w:r>
                    <w:rPr>
                      <w:color w:val="000000"/>
                    </w:rPr>
                    <w:t>500</w:t>
                  </w:r>
                </w:p>
              </w:tc>
              <w:tc>
                <w:tcPr>
                  <w:tcW w:w="850" w:type="dxa"/>
                  <w:vAlign w:val="bottom"/>
                </w:tcPr>
                <w:p w:rsidR="00FC12A1" w:rsidRDefault="00FC12A1" w:rsidP="00FC12A1">
                  <w:pPr>
                    <w:spacing w:after="0"/>
                    <w:jc w:val="center"/>
                    <w:rPr>
                      <w:color w:val="000000"/>
                    </w:rPr>
                  </w:pPr>
                  <w:r>
                    <w:rPr>
                      <w:color w:val="000000"/>
                    </w:rPr>
                    <w:t>0</w:t>
                  </w:r>
                </w:p>
              </w:tc>
              <w:tc>
                <w:tcPr>
                  <w:tcW w:w="851" w:type="dxa"/>
                  <w:vAlign w:val="bottom"/>
                </w:tcPr>
                <w:p w:rsidR="00FC12A1" w:rsidRDefault="00FC12A1" w:rsidP="00FC12A1">
                  <w:pPr>
                    <w:spacing w:after="0"/>
                    <w:jc w:val="center"/>
                    <w:rPr>
                      <w:color w:val="000000"/>
                    </w:rPr>
                  </w:pPr>
                  <w:r>
                    <w:rPr>
                      <w:color w:val="000000"/>
                    </w:rPr>
                    <w:t>0</w:t>
                  </w:r>
                </w:p>
              </w:tc>
            </w:tr>
          </w:tbl>
          <w:p w:rsidR="00FC12A1" w:rsidRDefault="00FC12A1" w:rsidP="00FC12A1">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Pr="00B46084" w:rsidRDefault="00FC12A1" w:rsidP="00FC12A1">
            <w:pPr>
              <w:pStyle w:val="TableParagraph"/>
              <w:rPr>
                <w:rFonts w:asciiTheme="minorHAnsi" w:hAnsiTheme="minorHAnsi" w:cstheme="minorHAnsi"/>
              </w:rPr>
            </w:pPr>
            <w:r>
              <w:rPr>
                <w:rFonts w:asciiTheme="minorHAnsi" w:hAnsiTheme="minorHAnsi" w:cstheme="minorHAnsi"/>
              </w:rPr>
              <w:lastRenderedPageBreak/>
              <w:t>Although the money is being well spent we are not seeing the desired impacts (as of yet) in our PP attendance.  As a result, we will look to add to this for 2021-2022.  We are aiming to add funds to this barrier for use with things like bus passes.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£58,601</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£38,757.87)</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+£19,843.13</w:t>
            </w:r>
          </w:p>
          <w:p w:rsidR="00FC12A1" w:rsidRDefault="00FC12A1" w:rsidP="00FC12A1">
            <w:pPr>
              <w:spacing w:after="0"/>
              <w:jc w:val="center"/>
              <w:rPr>
                <w:rFonts w:asciiTheme="majorHAnsi" w:hAnsiTheme="majorHAnsi" w:cs="Arial"/>
                <w:b/>
                <w:i/>
              </w:rPr>
            </w:pPr>
            <w:r>
              <w:rPr>
                <w:rFonts w:asciiTheme="majorHAnsi" w:hAnsiTheme="majorHAnsi" w:cs="Arial"/>
                <w:color w:val="00CC66"/>
              </w:rPr>
              <w:t>(staffing)</w:t>
            </w:r>
          </w:p>
        </w:tc>
      </w:tr>
      <w:tr w:rsidR="00FC12A1" w:rsidTr="00FC12A1">
        <w:trPr>
          <w:trHeight w:val="2800"/>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Resources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rPr>
                <w:rFonts w:asciiTheme="minorHAnsi" w:hAnsiTheme="minorHAnsi" w:cstheme="minorHAnsi"/>
              </w:rPr>
            </w:pPr>
            <w:r>
              <w:rPr>
                <w:rFonts w:asciiTheme="minorHAnsi" w:hAnsiTheme="minorHAnsi" w:cstheme="minorHAnsi"/>
              </w:rPr>
              <w:t>See 6.1.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rPr>
            </w:pPr>
            <w:r>
              <w:rPr>
                <w:rFonts w:asciiTheme="minorHAnsi" w:hAnsiTheme="minorHAnsi" w:cstheme="minorHAnsi"/>
              </w:rPr>
              <w:t>Bus passes and taxi fares for student are very successful and must continue.</w:t>
            </w: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£3,000</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£3,309.66)</w:t>
            </w:r>
          </w:p>
          <w:p w:rsidR="00FC12A1" w:rsidRDefault="00FC12A1" w:rsidP="00FC12A1">
            <w:pPr>
              <w:spacing w:after="0"/>
              <w:jc w:val="center"/>
              <w:rPr>
                <w:rFonts w:asciiTheme="majorHAnsi" w:hAnsiTheme="majorHAnsi" w:cs="Arial"/>
                <w:color w:val="FF0000"/>
              </w:rPr>
            </w:pPr>
            <w:r>
              <w:rPr>
                <w:rFonts w:asciiTheme="majorHAnsi" w:hAnsiTheme="majorHAnsi" w:cs="Arial"/>
                <w:b/>
                <w:color w:val="FF0000"/>
                <w:u w:val="single"/>
              </w:rPr>
              <w:t>Difference = -£309.66</w:t>
            </w:r>
          </w:p>
          <w:p w:rsidR="00FC12A1" w:rsidRDefault="00FC12A1" w:rsidP="00FC12A1">
            <w:pPr>
              <w:spacing w:after="0"/>
              <w:jc w:val="center"/>
              <w:rPr>
                <w:rFonts w:asciiTheme="majorHAnsi" w:hAnsiTheme="majorHAnsi" w:cs="Arial"/>
                <w:b/>
                <w:i/>
              </w:rPr>
            </w:pPr>
            <w:r>
              <w:rPr>
                <w:rFonts w:asciiTheme="majorHAnsi" w:hAnsiTheme="majorHAnsi" w:cs="Arial"/>
                <w:color w:val="00CC66"/>
              </w:rPr>
              <w:t>(resources)</w:t>
            </w:r>
          </w:p>
        </w:tc>
      </w:tr>
      <w:tr w:rsidR="00FC12A1" w:rsidTr="00FC12A1">
        <w:trPr>
          <w:trHeight w:val="2800"/>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Rewards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Pr="00226F41" w:rsidRDefault="00FC12A1" w:rsidP="00FC12A1">
            <w:pPr>
              <w:pStyle w:val="TableParagraph"/>
              <w:rPr>
                <w:rFonts w:asciiTheme="minorHAnsi" w:hAnsiTheme="minorHAnsi" w:cstheme="minorHAnsi"/>
              </w:rPr>
            </w:pPr>
            <w:r>
              <w:rPr>
                <w:rFonts w:asciiTheme="minorHAnsi" w:hAnsiTheme="minorHAnsi" w:cstheme="minorHAnsi"/>
              </w:rPr>
              <w:t>See Priority 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rPr>
            </w:pPr>
            <w:r>
              <w:rPr>
                <w:rFonts w:asciiTheme="minorHAnsi" w:hAnsiTheme="minorHAnsi" w:cstheme="minorHAnsi"/>
              </w:rPr>
              <w:t xml:space="preserve">SWE to work on rewards hampers throughout the year.  Attendance rewards must have fresh start’ points so that all, in particular our poorest attenders are in with a chance. </w:t>
            </w: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£1,000</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£862.25)</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+£137.75</w:t>
            </w:r>
          </w:p>
          <w:p w:rsidR="00FC12A1" w:rsidRDefault="00FC12A1" w:rsidP="00FC12A1">
            <w:pPr>
              <w:spacing w:after="0"/>
              <w:jc w:val="center"/>
              <w:rPr>
                <w:rFonts w:asciiTheme="majorHAnsi" w:hAnsiTheme="majorHAnsi" w:cs="Arial"/>
                <w:b/>
                <w:i/>
              </w:rPr>
            </w:pPr>
            <w:r>
              <w:rPr>
                <w:rFonts w:asciiTheme="majorHAnsi" w:hAnsiTheme="majorHAnsi" w:cs="Arial"/>
                <w:color w:val="00CC66"/>
              </w:rPr>
              <w:t>(resources)</w:t>
            </w:r>
          </w:p>
        </w:tc>
      </w:tr>
      <w:tr w:rsidR="00FC12A1" w:rsidTr="00226F41">
        <w:trPr>
          <w:trHeight w:val="2801"/>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Outdoor Canopy’s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b/>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rPr>
                <w:rFonts w:asciiTheme="minorHAnsi" w:hAnsiTheme="minorHAnsi" w:cstheme="minorHAnsi"/>
              </w:rPr>
            </w:pPr>
            <w:r>
              <w:rPr>
                <w:rFonts w:asciiTheme="minorHAnsi" w:hAnsiTheme="minorHAnsi" w:cstheme="minorHAnsi"/>
              </w:rPr>
              <w:t xml:space="preserve">Outdoor canopy’s being added to the yards will allow students to </w:t>
            </w:r>
            <w:proofErr w:type="spellStart"/>
            <w:r>
              <w:rPr>
                <w:rFonts w:asciiTheme="minorHAnsi" w:hAnsiTheme="minorHAnsi" w:cstheme="minorHAnsi"/>
              </w:rPr>
              <w:t>socialise</w:t>
            </w:r>
            <w:proofErr w:type="spellEnd"/>
            <w:r>
              <w:rPr>
                <w:rFonts w:asciiTheme="minorHAnsi" w:hAnsiTheme="minorHAnsi" w:cstheme="minorHAnsi"/>
              </w:rPr>
              <w:t xml:space="preserve"> outside even during wet weather. This will also create more space in the building and ease social distancing within the school site.</w:t>
            </w: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p w:rsidR="00FC12A1" w:rsidRDefault="00FC12A1" w:rsidP="00FC12A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£48,134</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£12,750)</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+£35,384</w:t>
            </w:r>
          </w:p>
          <w:p w:rsidR="00FC12A1" w:rsidRDefault="00FC12A1" w:rsidP="00FC12A1">
            <w:pPr>
              <w:spacing w:after="0"/>
              <w:jc w:val="center"/>
              <w:rPr>
                <w:rFonts w:asciiTheme="majorHAnsi" w:hAnsiTheme="majorHAnsi" w:cs="Arial"/>
              </w:rPr>
            </w:pPr>
            <w:r>
              <w:rPr>
                <w:rFonts w:asciiTheme="majorHAnsi" w:hAnsiTheme="majorHAnsi" w:cs="Arial"/>
                <w:color w:val="00CC66"/>
              </w:rPr>
              <w:t>(resources)</w:t>
            </w:r>
          </w:p>
        </w:tc>
      </w:tr>
      <w:tr w:rsidR="00FC12A1"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numPr>
                <w:ilvl w:val="0"/>
                <w:numId w:val="15"/>
              </w:numPr>
              <w:rPr>
                <w:rFonts w:asciiTheme="minorHAnsi" w:hAnsiTheme="minorHAnsi" w:cstheme="minorHAnsi"/>
                <w:b/>
              </w:rPr>
            </w:pPr>
            <w:r>
              <w:rPr>
                <w:noProof/>
              </w:rPr>
              <mc:AlternateContent>
                <mc:Choice Requires="wps">
                  <w:drawing>
                    <wp:anchor distT="0" distB="0" distL="114300" distR="114300" simplePos="0" relativeHeight="251684864" behindDoc="0" locked="0" layoutInCell="1" allowOverlap="1" wp14:anchorId="7A2B3059" wp14:editId="65EAC03D">
                      <wp:simplePos x="0" y="0"/>
                      <wp:positionH relativeFrom="column">
                        <wp:posOffset>29845</wp:posOffset>
                      </wp:positionH>
                      <wp:positionV relativeFrom="paragraph">
                        <wp:posOffset>57785</wp:posOffset>
                      </wp:positionV>
                      <wp:extent cx="133350" cy="133350"/>
                      <wp:effectExtent l="0" t="0" r="0" b="0"/>
                      <wp:wrapNone/>
                      <wp:docPr id="29" name="Oval 29"/>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FF6699"/>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260DC5" id="Oval 29" o:spid="_x0000_s1026" style="position:absolute;margin-left:2.35pt;margin-top:4.5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" fillcolor="#f69" stroked="f" strokeweight=".25pt">
                      <v:stroke joinstyle="miter"/>
                    </v:oval>
                  </w:pict>
                </mc:Fallback>
              </mc:AlternateContent>
            </w:r>
            <w:r>
              <w:rPr>
                <w:rFonts w:asciiTheme="minorHAnsi" w:hAnsiTheme="minorHAnsi" w:cstheme="minorHAnsi"/>
                <w:b/>
              </w:rPr>
              <w:t>Preparedness for Learning</w:t>
            </w:r>
          </w:p>
        </w:tc>
      </w:tr>
      <w:tr w:rsidR="00FC12A1" w:rsidTr="00226F41">
        <w:trPr>
          <w:trHeight w:val="471"/>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jc w:val="center"/>
              <w:rPr>
                <w:rFonts w:asciiTheme="minorHAnsi" w:hAnsiTheme="minorHAnsi" w:cstheme="minorHAnsi"/>
                <w:b/>
              </w:rPr>
            </w:pPr>
            <w:r>
              <w:rPr>
                <w:rFonts w:asciiTheme="minorHAnsi" w:hAnsiTheme="minorHAnsi" w:cstheme="minorHAnsi"/>
                <w:b/>
              </w:rPr>
              <w:t>Cost</w:t>
            </w:r>
          </w:p>
        </w:tc>
      </w:tr>
      <w:tr w:rsidR="00FC12A1" w:rsidTr="00226F41">
        <w:trPr>
          <w:trHeight w:val="1550"/>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widowControl w:val="0"/>
              <w:suppressAutoHyphens/>
              <w:autoSpaceDN w:val="0"/>
              <w:textAlignment w:val="baseline"/>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eastAsiaTheme="minorEastAsia" w:hAnsiTheme="majorHAnsi" w:cs="Arial"/>
              </w:rPr>
            </w:pPr>
            <w:r>
              <w:rPr>
                <w:rFonts w:asciiTheme="majorHAnsi" w:hAnsiTheme="majorHAnsi" w:cs="Arial"/>
              </w:rPr>
              <w:t>Progress Managers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r>
              <w:rPr>
                <w:rFonts w:asciiTheme="minorHAnsi" w:hAnsiTheme="minorHAnsi" w:cstheme="minorHAnsi"/>
                <w:b/>
              </w:rPr>
              <w:t>PP C3 removals:</w:t>
            </w:r>
          </w:p>
          <w:tbl>
            <w:tblPr>
              <w:tblW w:w="3825" w:type="dxa"/>
              <w:jc w:val="center"/>
              <w:tblLayout w:type="fixed"/>
              <w:tblLook w:val="04A0" w:firstRow="1" w:lastRow="0" w:firstColumn="1" w:lastColumn="0" w:noHBand="0" w:noVBand="1"/>
            </w:tblPr>
            <w:tblGrid>
              <w:gridCol w:w="736"/>
              <w:gridCol w:w="736"/>
              <w:gridCol w:w="809"/>
              <w:gridCol w:w="735"/>
              <w:gridCol w:w="809"/>
            </w:tblGrid>
            <w:tr w:rsidR="00FC12A1" w:rsidTr="006F1F0B">
              <w:trPr>
                <w:trHeight w:val="361"/>
                <w:jc w:val="center"/>
              </w:trPr>
              <w:tc>
                <w:tcPr>
                  <w:tcW w:w="736" w:type="dxa"/>
                  <w:vAlign w:val="center"/>
                  <w:hideMark/>
                </w:tcPr>
                <w:p w:rsidR="00FC12A1" w:rsidRDefault="00FC12A1" w:rsidP="00FC12A1">
                  <w:pPr>
                    <w:rPr>
                      <w:rFonts w:cstheme="minorHAnsi"/>
                      <w:b/>
                    </w:rPr>
                  </w:pPr>
                </w:p>
              </w:tc>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HT1</w:t>
                  </w:r>
                </w:p>
              </w:tc>
              <w:tc>
                <w:tcPr>
                  <w:tcW w:w="809"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HT2</w:t>
                  </w:r>
                </w:p>
              </w:tc>
              <w:tc>
                <w:tcPr>
                  <w:tcW w:w="735"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HT3</w:t>
                  </w:r>
                </w:p>
              </w:tc>
              <w:tc>
                <w:tcPr>
                  <w:tcW w:w="809"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HT4</w:t>
                  </w: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Y7</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11 (98)</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20 (120)</w:t>
                  </w:r>
                </w:p>
              </w:tc>
              <w:tc>
                <w:tcPr>
                  <w:tcW w:w="73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7 (118)</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18 (46)</w:t>
                  </w: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Y8</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41 (209)</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41 (148)</w:t>
                  </w:r>
                </w:p>
              </w:tc>
              <w:tc>
                <w:tcPr>
                  <w:tcW w:w="73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21 (217)</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37 (67)</w:t>
                  </w: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Y9</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35 (205)</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43 (194)</w:t>
                  </w:r>
                </w:p>
              </w:tc>
              <w:tc>
                <w:tcPr>
                  <w:tcW w:w="73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31 (215)</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47 (92)</w:t>
                  </w: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Y10</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26 (213)</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23 (153)</w:t>
                  </w:r>
                </w:p>
              </w:tc>
              <w:tc>
                <w:tcPr>
                  <w:tcW w:w="73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18 (192)</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11 (84)</w:t>
                  </w: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Y11</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30 (225)</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31 (66)</w:t>
                  </w:r>
                </w:p>
              </w:tc>
              <w:tc>
                <w:tcPr>
                  <w:tcW w:w="73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32 (132)</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16 (36)</w:t>
                  </w:r>
                </w:p>
              </w:tc>
            </w:tr>
            <w:tr w:rsidR="00FC12A1" w:rsidTr="006F1F0B">
              <w:trPr>
                <w:trHeight w:val="361"/>
                <w:jc w:val="center"/>
              </w:trPr>
              <w:tc>
                <w:tcPr>
                  <w:tcW w:w="736" w:type="dxa"/>
                  <w:vAlign w:val="center"/>
                  <w:hideMark/>
                </w:tcPr>
                <w:p w:rsidR="00FC12A1" w:rsidRDefault="00FC12A1" w:rsidP="00FC12A1">
                  <w:pPr>
                    <w:rPr>
                      <w:rFonts w:cstheme="minorHAnsi"/>
                      <w:b/>
                    </w:rPr>
                  </w:pPr>
                </w:p>
              </w:tc>
              <w:tc>
                <w:tcPr>
                  <w:tcW w:w="736" w:type="dxa"/>
                  <w:vAlign w:val="center"/>
                  <w:hideMark/>
                </w:tcPr>
                <w:p w:rsidR="00FC12A1" w:rsidRDefault="00FC12A1" w:rsidP="00FC12A1">
                  <w:pPr>
                    <w:spacing w:after="0" w:line="240" w:lineRule="auto"/>
                    <w:jc w:val="center"/>
                    <w:rPr>
                      <w:rFonts w:eastAsia="Microsoft JhengHei UI" w:cstheme="minorHAnsi"/>
                      <w:b/>
                      <w:lang w:val="en-US" w:eastAsia="en-GB"/>
                    </w:rPr>
                  </w:pPr>
                </w:p>
                <w:p w:rsidR="00FC12A1" w:rsidRPr="006F1F0B" w:rsidRDefault="00FC12A1" w:rsidP="00FC12A1">
                  <w:pPr>
                    <w:spacing w:after="0" w:line="240" w:lineRule="auto"/>
                    <w:jc w:val="center"/>
                    <w:rPr>
                      <w:rFonts w:eastAsia="Microsoft JhengHei UI" w:cstheme="minorHAnsi"/>
                      <w:b/>
                      <w:lang w:val="en-US" w:eastAsia="en-GB"/>
                    </w:rPr>
                  </w:pPr>
                  <w:r>
                    <w:rPr>
                      <w:rFonts w:eastAsia="Microsoft JhengHei UI" w:cstheme="minorHAnsi"/>
                      <w:b/>
                      <w:lang w:val="en-US" w:eastAsia="en-GB"/>
                    </w:rPr>
                    <w:t>HT5</w:t>
                  </w:r>
                </w:p>
              </w:tc>
              <w:tc>
                <w:tcPr>
                  <w:tcW w:w="809" w:type="dxa"/>
                  <w:vAlign w:val="center"/>
                  <w:hideMark/>
                </w:tcPr>
                <w:p w:rsidR="00FC12A1" w:rsidRDefault="00FC12A1" w:rsidP="00FC12A1">
                  <w:pPr>
                    <w:spacing w:after="0" w:line="240" w:lineRule="auto"/>
                    <w:jc w:val="center"/>
                    <w:rPr>
                      <w:rFonts w:eastAsia="Microsoft JhengHei UI" w:cstheme="minorHAnsi"/>
                      <w:b/>
                      <w:lang w:val="en-US" w:eastAsia="en-GB"/>
                    </w:rPr>
                  </w:pPr>
                </w:p>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HT6</w:t>
                  </w:r>
                </w:p>
              </w:tc>
              <w:tc>
                <w:tcPr>
                  <w:tcW w:w="735" w:type="dxa"/>
                  <w:vAlign w:val="center"/>
                </w:tcPr>
                <w:p w:rsidR="00FC12A1" w:rsidRDefault="00FC12A1" w:rsidP="00FC12A1">
                  <w:pPr>
                    <w:spacing w:after="0" w:line="240" w:lineRule="auto"/>
                    <w:jc w:val="center"/>
                    <w:rPr>
                      <w:rFonts w:eastAsia="Microsoft JhengHei UI" w:cstheme="minorHAnsi"/>
                      <w:b/>
                      <w:lang w:eastAsia="en-GB"/>
                    </w:rPr>
                  </w:pPr>
                </w:p>
              </w:tc>
              <w:tc>
                <w:tcPr>
                  <w:tcW w:w="809" w:type="dxa"/>
                  <w:vAlign w:val="center"/>
                </w:tcPr>
                <w:p w:rsidR="00FC12A1" w:rsidRDefault="00FC12A1" w:rsidP="00FC12A1">
                  <w:pPr>
                    <w:spacing w:after="0" w:line="240" w:lineRule="auto"/>
                    <w:jc w:val="center"/>
                    <w:rPr>
                      <w:rFonts w:eastAsia="Microsoft JhengHei UI" w:cstheme="minorHAnsi"/>
                      <w:b/>
                      <w:lang w:eastAsia="en-GB"/>
                    </w:rPr>
                  </w:pP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Y7</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30 (41)</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33 (40)</w:t>
                  </w:r>
                </w:p>
              </w:tc>
              <w:tc>
                <w:tcPr>
                  <w:tcW w:w="735" w:type="dxa"/>
                  <w:vAlign w:val="center"/>
                </w:tcPr>
                <w:p w:rsidR="00FC12A1" w:rsidRDefault="00FC12A1" w:rsidP="00FC12A1">
                  <w:pPr>
                    <w:spacing w:after="0" w:line="240" w:lineRule="auto"/>
                    <w:jc w:val="center"/>
                    <w:rPr>
                      <w:rFonts w:eastAsia="Microsoft JhengHei UI" w:cstheme="minorHAnsi"/>
                      <w:lang w:eastAsia="en-GB"/>
                    </w:rPr>
                  </w:pPr>
                </w:p>
              </w:tc>
              <w:tc>
                <w:tcPr>
                  <w:tcW w:w="809"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Y8</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84 (90)</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91 (104)</w:t>
                  </w:r>
                </w:p>
              </w:tc>
              <w:tc>
                <w:tcPr>
                  <w:tcW w:w="735" w:type="dxa"/>
                  <w:vAlign w:val="center"/>
                </w:tcPr>
                <w:p w:rsidR="00FC12A1" w:rsidRDefault="00FC12A1" w:rsidP="00FC12A1">
                  <w:pPr>
                    <w:spacing w:after="0" w:line="240" w:lineRule="auto"/>
                    <w:jc w:val="center"/>
                    <w:rPr>
                      <w:rFonts w:eastAsia="Microsoft JhengHei UI" w:cstheme="minorHAnsi"/>
                      <w:lang w:eastAsia="en-GB"/>
                    </w:rPr>
                  </w:pPr>
                </w:p>
              </w:tc>
              <w:tc>
                <w:tcPr>
                  <w:tcW w:w="809"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Y9</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60 (69)</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31 (41)</w:t>
                  </w:r>
                </w:p>
              </w:tc>
              <w:tc>
                <w:tcPr>
                  <w:tcW w:w="735" w:type="dxa"/>
                  <w:vAlign w:val="center"/>
                </w:tcPr>
                <w:p w:rsidR="00FC12A1" w:rsidRDefault="00FC12A1" w:rsidP="00FC12A1">
                  <w:pPr>
                    <w:spacing w:after="0" w:line="240" w:lineRule="auto"/>
                    <w:jc w:val="center"/>
                    <w:rPr>
                      <w:rFonts w:eastAsia="Microsoft JhengHei UI" w:cstheme="minorHAnsi"/>
                      <w:lang w:eastAsia="en-GB"/>
                    </w:rPr>
                  </w:pPr>
                </w:p>
              </w:tc>
              <w:tc>
                <w:tcPr>
                  <w:tcW w:w="809"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lastRenderedPageBreak/>
                    <w:t>Y10</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21 (39)</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20 (41)</w:t>
                  </w:r>
                </w:p>
              </w:tc>
              <w:tc>
                <w:tcPr>
                  <w:tcW w:w="735" w:type="dxa"/>
                  <w:vAlign w:val="center"/>
                </w:tcPr>
                <w:p w:rsidR="00FC12A1" w:rsidRDefault="00FC12A1" w:rsidP="00FC12A1">
                  <w:pPr>
                    <w:spacing w:after="0" w:line="240" w:lineRule="auto"/>
                    <w:jc w:val="center"/>
                    <w:rPr>
                      <w:rFonts w:eastAsia="Microsoft JhengHei UI" w:cstheme="minorHAnsi"/>
                      <w:lang w:eastAsia="en-GB"/>
                    </w:rPr>
                  </w:pPr>
                </w:p>
              </w:tc>
              <w:tc>
                <w:tcPr>
                  <w:tcW w:w="809"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361"/>
                <w:jc w:val="center"/>
              </w:trPr>
              <w:tc>
                <w:tcPr>
                  <w:tcW w:w="736" w:type="dxa"/>
                  <w:vAlign w:val="center"/>
                  <w:hideMark/>
                </w:tcPr>
                <w:p w:rsidR="00FC12A1" w:rsidRDefault="00FC12A1" w:rsidP="00FC12A1">
                  <w:pPr>
                    <w:spacing w:after="0" w:line="240" w:lineRule="auto"/>
                    <w:jc w:val="center"/>
                    <w:rPr>
                      <w:rFonts w:eastAsia="Microsoft JhengHei UI" w:cstheme="minorHAnsi"/>
                      <w:b/>
                      <w:lang w:eastAsia="en-GB"/>
                    </w:rPr>
                  </w:pPr>
                  <w:r>
                    <w:rPr>
                      <w:rFonts w:eastAsia="Microsoft JhengHei UI" w:cstheme="minorHAnsi"/>
                      <w:b/>
                      <w:lang w:val="en-US" w:eastAsia="en-GB"/>
                    </w:rPr>
                    <w:t>Y11</w:t>
                  </w:r>
                </w:p>
              </w:tc>
              <w:tc>
                <w:tcPr>
                  <w:tcW w:w="736"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54 (73)</w:t>
                  </w:r>
                </w:p>
              </w:tc>
              <w:tc>
                <w:tcPr>
                  <w:tcW w:w="809"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eastAsia="en-GB"/>
                    </w:rPr>
                    <w:t>n/a</w:t>
                  </w:r>
                </w:p>
              </w:tc>
              <w:tc>
                <w:tcPr>
                  <w:tcW w:w="735" w:type="dxa"/>
                  <w:vAlign w:val="center"/>
                </w:tcPr>
                <w:p w:rsidR="00FC12A1" w:rsidRDefault="00FC12A1" w:rsidP="00FC12A1">
                  <w:pPr>
                    <w:spacing w:after="0" w:line="240" w:lineRule="auto"/>
                    <w:jc w:val="center"/>
                    <w:rPr>
                      <w:rFonts w:eastAsia="Microsoft JhengHei UI" w:cstheme="minorHAnsi"/>
                      <w:lang w:eastAsia="en-GB"/>
                    </w:rPr>
                  </w:pPr>
                </w:p>
              </w:tc>
              <w:tc>
                <w:tcPr>
                  <w:tcW w:w="809" w:type="dxa"/>
                  <w:vAlign w:val="center"/>
                </w:tcPr>
                <w:p w:rsidR="00FC12A1" w:rsidRDefault="00FC12A1" w:rsidP="00FC12A1">
                  <w:pPr>
                    <w:spacing w:after="0" w:line="240" w:lineRule="auto"/>
                    <w:jc w:val="center"/>
                    <w:rPr>
                      <w:rFonts w:eastAsia="Microsoft JhengHei UI" w:cstheme="minorHAnsi"/>
                      <w:lang w:eastAsia="en-GB"/>
                    </w:rPr>
                  </w:pPr>
                </w:p>
              </w:tc>
            </w:tr>
          </w:tbl>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r>
              <w:rPr>
                <w:rFonts w:asciiTheme="minorHAnsi" w:hAnsiTheme="minorHAnsi" w:cstheme="minorHAnsi"/>
                <w:b/>
              </w:rPr>
              <w:t>PP R+R referrals:</w:t>
            </w:r>
          </w:p>
          <w:tbl>
            <w:tblPr>
              <w:tblW w:w="3855" w:type="dxa"/>
              <w:tblLayout w:type="fixed"/>
              <w:tblLook w:val="04A0" w:firstRow="1" w:lastRow="0" w:firstColumn="1" w:lastColumn="0" w:noHBand="0" w:noVBand="1"/>
            </w:tblPr>
            <w:tblGrid>
              <w:gridCol w:w="742"/>
              <w:gridCol w:w="742"/>
              <w:gridCol w:w="815"/>
              <w:gridCol w:w="741"/>
              <w:gridCol w:w="815"/>
            </w:tblGrid>
            <w:tr w:rsidR="00FC12A1" w:rsidTr="006F1F0B">
              <w:trPr>
                <w:trHeight w:val="327"/>
              </w:trPr>
              <w:tc>
                <w:tcPr>
                  <w:tcW w:w="742" w:type="dxa"/>
                  <w:vAlign w:val="center"/>
                  <w:hideMark/>
                </w:tcPr>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PP</w:t>
                  </w:r>
                </w:p>
              </w:tc>
              <w:tc>
                <w:tcPr>
                  <w:tcW w:w="742" w:type="dxa"/>
                  <w:vAlign w:val="center"/>
                  <w:hideMark/>
                </w:tcPr>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HT1</w:t>
                  </w:r>
                </w:p>
              </w:tc>
              <w:tc>
                <w:tcPr>
                  <w:tcW w:w="815" w:type="dxa"/>
                  <w:vAlign w:val="center"/>
                  <w:hideMark/>
                </w:tcPr>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HT2</w:t>
                  </w:r>
                </w:p>
              </w:tc>
              <w:tc>
                <w:tcPr>
                  <w:tcW w:w="741" w:type="dxa"/>
                  <w:vAlign w:val="center"/>
                  <w:hideMark/>
                </w:tcPr>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HT3</w:t>
                  </w:r>
                </w:p>
              </w:tc>
              <w:tc>
                <w:tcPr>
                  <w:tcW w:w="815" w:type="dxa"/>
                  <w:vAlign w:val="center"/>
                  <w:hideMark/>
                </w:tcPr>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HT4</w:t>
                  </w: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Y7</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proofErr w:type="gramStart"/>
                  <w:r>
                    <w:rPr>
                      <w:rFonts w:eastAsia="Microsoft JhengHei UI" w:cstheme="minorHAnsi"/>
                      <w:lang w:val="en-US" w:eastAsia="en-GB"/>
                    </w:rPr>
                    <w:t>1  (</w:t>
                  </w:r>
                  <w:proofErr w:type="gramEnd"/>
                  <w:r>
                    <w:rPr>
                      <w:rFonts w:eastAsia="Microsoft JhengHei UI" w:cstheme="minorHAnsi"/>
                      <w:lang w:val="en-US" w:eastAsia="en-GB"/>
                    </w:rPr>
                    <w:t>11)</w:t>
                  </w:r>
                </w:p>
              </w:tc>
              <w:tc>
                <w:tcPr>
                  <w:tcW w:w="81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0</w:t>
                  </w:r>
                  <w:proofErr w:type="gramStart"/>
                  <w:r>
                    <w:rPr>
                      <w:rFonts w:eastAsia="Microsoft JhengHei UI" w:cstheme="minorHAnsi"/>
                      <w:lang w:val="en-US" w:eastAsia="en-GB"/>
                    </w:rPr>
                    <w:t xml:space="preserve">   (</w:t>
                  </w:r>
                  <w:proofErr w:type="gramEnd"/>
                  <w:r>
                    <w:rPr>
                      <w:rFonts w:eastAsia="Microsoft JhengHei UI" w:cstheme="minorHAnsi"/>
                      <w:lang w:val="en-US" w:eastAsia="en-GB"/>
                    </w:rPr>
                    <w:t>17)</w:t>
                  </w:r>
                </w:p>
              </w:tc>
              <w:tc>
                <w:tcPr>
                  <w:tcW w:w="741"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2</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(10)</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4</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(6)</w:t>
                  </w: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Y8</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proofErr w:type="gramStart"/>
                  <w:r>
                    <w:rPr>
                      <w:rFonts w:eastAsia="Microsoft JhengHei UI" w:cstheme="minorHAnsi"/>
                      <w:lang w:val="en-US" w:eastAsia="en-GB"/>
                    </w:rPr>
                    <w:t>2  (</w:t>
                  </w:r>
                  <w:proofErr w:type="gramEnd"/>
                  <w:r>
                    <w:rPr>
                      <w:rFonts w:eastAsia="Microsoft JhengHei UI" w:cstheme="minorHAnsi"/>
                      <w:lang w:val="en-US" w:eastAsia="en-GB"/>
                    </w:rPr>
                    <w:t>10)</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0</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(18)</w:t>
                  </w:r>
                </w:p>
              </w:tc>
              <w:tc>
                <w:tcPr>
                  <w:tcW w:w="741"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2</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(11)</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8</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(8)</w:t>
                  </w: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Y9</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proofErr w:type="gramStart"/>
                  <w:r>
                    <w:rPr>
                      <w:rFonts w:eastAsia="Microsoft JhengHei UI" w:cstheme="minorHAnsi"/>
                      <w:lang w:val="en-US" w:eastAsia="en-GB"/>
                    </w:rPr>
                    <w:t>7  (</w:t>
                  </w:r>
                  <w:proofErr w:type="gramEnd"/>
                  <w:r>
                    <w:rPr>
                      <w:rFonts w:eastAsia="Microsoft JhengHei UI" w:cstheme="minorHAnsi"/>
                      <w:lang w:val="en-US" w:eastAsia="en-GB"/>
                    </w:rPr>
                    <w:t>10)</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0</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(24)</w:t>
                  </w:r>
                </w:p>
              </w:tc>
              <w:tc>
                <w:tcPr>
                  <w:tcW w:w="741"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8</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(19)</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9</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(3)</w:t>
                  </w: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Y10</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proofErr w:type="gramStart"/>
                  <w:r>
                    <w:rPr>
                      <w:rFonts w:eastAsia="Microsoft JhengHei UI" w:cstheme="minorHAnsi"/>
                      <w:lang w:val="en-US" w:eastAsia="en-GB"/>
                    </w:rPr>
                    <w:t>2  (</w:t>
                  </w:r>
                  <w:proofErr w:type="gramEnd"/>
                  <w:r>
                    <w:rPr>
                      <w:rFonts w:eastAsia="Microsoft JhengHei UI" w:cstheme="minorHAnsi"/>
                      <w:lang w:val="en-US" w:eastAsia="en-GB"/>
                    </w:rPr>
                    <w:t>21)</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0</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(20)</w:t>
                  </w:r>
                </w:p>
              </w:tc>
              <w:tc>
                <w:tcPr>
                  <w:tcW w:w="741"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3</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(21)</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0</w:t>
                  </w:r>
                </w:p>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(14)</w:t>
                  </w:r>
                </w:p>
                <w:p w:rsidR="00FC12A1" w:rsidRDefault="00FC12A1" w:rsidP="00FC12A1">
                  <w:pPr>
                    <w:spacing w:after="0" w:line="240" w:lineRule="auto"/>
                    <w:jc w:val="center"/>
                    <w:rPr>
                      <w:rFonts w:eastAsia="Microsoft JhengHei UI" w:cstheme="minorHAnsi"/>
                      <w:lang w:eastAsia="en-GB"/>
                    </w:rPr>
                  </w:pP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Y11</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13 (17)</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0</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(17)</w:t>
                  </w:r>
                </w:p>
              </w:tc>
              <w:tc>
                <w:tcPr>
                  <w:tcW w:w="741" w:type="dxa"/>
                  <w:vAlign w:val="center"/>
                </w:tcPr>
                <w:p w:rsidR="00FC12A1" w:rsidRDefault="00FC12A1" w:rsidP="00FC12A1">
                  <w:pPr>
                    <w:spacing w:after="0" w:line="240" w:lineRule="auto"/>
                    <w:jc w:val="center"/>
                    <w:rPr>
                      <w:rFonts w:eastAsia="Microsoft JhengHei UI" w:cstheme="minorHAnsi"/>
                      <w:lang w:eastAsia="en-GB"/>
                    </w:rPr>
                  </w:pPr>
                </w:p>
              </w:tc>
              <w:tc>
                <w:tcPr>
                  <w:tcW w:w="815"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327"/>
              </w:trPr>
              <w:tc>
                <w:tcPr>
                  <w:tcW w:w="742" w:type="dxa"/>
                  <w:vAlign w:val="center"/>
                  <w:hideMark/>
                </w:tcPr>
                <w:p w:rsidR="00FC12A1" w:rsidRDefault="00FC12A1" w:rsidP="00FC12A1">
                  <w:pPr>
                    <w:spacing w:after="0" w:line="240" w:lineRule="auto"/>
                    <w:jc w:val="center"/>
                    <w:rPr>
                      <w:rFonts w:eastAsia="Microsoft JhengHei UI" w:cstheme="minorHAnsi"/>
                      <w:b/>
                      <w:bCs/>
                      <w:lang w:val="en-US" w:eastAsia="en-GB"/>
                    </w:rPr>
                  </w:pPr>
                </w:p>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PP</w:t>
                  </w:r>
                </w:p>
              </w:tc>
              <w:tc>
                <w:tcPr>
                  <w:tcW w:w="742" w:type="dxa"/>
                  <w:vAlign w:val="center"/>
                  <w:hideMark/>
                </w:tcPr>
                <w:p w:rsidR="00FC12A1" w:rsidRDefault="00FC12A1" w:rsidP="00FC12A1">
                  <w:pPr>
                    <w:spacing w:after="0" w:line="240" w:lineRule="auto"/>
                    <w:jc w:val="center"/>
                    <w:rPr>
                      <w:rFonts w:eastAsia="Microsoft JhengHei UI" w:cstheme="minorHAnsi"/>
                      <w:b/>
                      <w:bCs/>
                      <w:lang w:val="en-US" w:eastAsia="en-GB"/>
                    </w:rPr>
                  </w:pPr>
                </w:p>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HT5</w:t>
                  </w:r>
                </w:p>
              </w:tc>
              <w:tc>
                <w:tcPr>
                  <w:tcW w:w="815" w:type="dxa"/>
                  <w:vAlign w:val="center"/>
                  <w:hideMark/>
                </w:tcPr>
                <w:p w:rsidR="00FC12A1" w:rsidRDefault="00FC12A1" w:rsidP="00FC12A1">
                  <w:pPr>
                    <w:spacing w:after="0" w:line="240" w:lineRule="auto"/>
                    <w:jc w:val="center"/>
                    <w:rPr>
                      <w:rFonts w:eastAsia="Microsoft JhengHei UI" w:cstheme="minorHAnsi"/>
                      <w:b/>
                      <w:bCs/>
                      <w:lang w:val="en-US" w:eastAsia="en-GB"/>
                    </w:rPr>
                  </w:pPr>
                </w:p>
                <w:p w:rsidR="00FC12A1" w:rsidRDefault="00FC12A1" w:rsidP="00FC12A1">
                  <w:pPr>
                    <w:spacing w:after="0" w:line="240" w:lineRule="auto"/>
                    <w:jc w:val="center"/>
                    <w:rPr>
                      <w:rFonts w:eastAsia="Microsoft JhengHei UI" w:cstheme="minorHAnsi"/>
                      <w:b/>
                      <w:bCs/>
                      <w:lang w:eastAsia="en-GB"/>
                    </w:rPr>
                  </w:pPr>
                  <w:r>
                    <w:rPr>
                      <w:rFonts w:eastAsia="Microsoft JhengHei UI" w:cstheme="minorHAnsi"/>
                      <w:b/>
                      <w:bCs/>
                      <w:lang w:val="en-US" w:eastAsia="en-GB"/>
                    </w:rPr>
                    <w:t>HT6</w:t>
                  </w:r>
                </w:p>
              </w:tc>
              <w:tc>
                <w:tcPr>
                  <w:tcW w:w="741" w:type="dxa"/>
                  <w:vAlign w:val="center"/>
                </w:tcPr>
                <w:p w:rsidR="00FC12A1" w:rsidRDefault="00FC12A1" w:rsidP="00FC12A1">
                  <w:pPr>
                    <w:spacing w:after="0" w:line="240" w:lineRule="auto"/>
                    <w:jc w:val="center"/>
                    <w:rPr>
                      <w:rFonts w:eastAsia="Microsoft JhengHei UI" w:cstheme="minorHAnsi"/>
                      <w:b/>
                      <w:bCs/>
                      <w:lang w:eastAsia="en-GB"/>
                    </w:rPr>
                  </w:pPr>
                </w:p>
              </w:tc>
              <w:tc>
                <w:tcPr>
                  <w:tcW w:w="815" w:type="dxa"/>
                  <w:vAlign w:val="center"/>
                </w:tcPr>
                <w:p w:rsidR="00FC12A1" w:rsidRDefault="00FC12A1" w:rsidP="00FC12A1">
                  <w:pPr>
                    <w:spacing w:after="0" w:line="240" w:lineRule="auto"/>
                    <w:jc w:val="center"/>
                    <w:rPr>
                      <w:rFonts w:eastAsia="Microsoft JhengHei UI" w:cstheme="minorHAnsi"/>
                      <w:b/>
                      <w:bCs/>
                      <w:lang w:eastAsia="en-GB"/>
                    </w:rPr>
                  </w:pP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Y7</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 xml:space="preserve">7  </w:t>
                  </w:r>
                  <w:proofErr w:type="gramStart"/>
                  <w:r>
                    <w:rPr>
                      <w:rFonts w:eastAsia="Microsoft JhengHei UI" w:cstheme="minorHAnsi"/>
                      <w:lang w:val="en-US" w:eastAsia="en-GB"/>
                    </w:rPr>
                    <w:t xml:space="preserve">   (</w:t>
                  </w:r>
                  <w:proofErr w:type="gramEnd"/>
                  <w:r>
                    <w:rPr>
                      <w:rFonts w:eastAsia="Microsoft JhengHei UI" w:cstheme="minorHAnsi"/>
                      <w:lang w:val="en-US" w:eastAsia="en-GB"/>
                    </w:rPr>
                    <w:t>9)</w:t>
                  </w:r>
                </w:p>
              </w:tc>
              <w:tc>
                <w:tcPr>
                  <w:tcW w:w="815"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 xml:space="preserve">5  </w:t>
                  </w:r>
                  <w:proofErr w:type="gramStart"/>
                  <w:r>
                    <w:rPr>
                      <w:rFonts w:eastAsia="Microsoft JhengHei UI" w:cstheme="minorHAnsi"/>
                      <w:lang w:val="en-US" w:eastAsia="en-GB"/>
                    </w:rPr>
                    <w:t xml:space="preserve">   (</w:t>
                  </w:r>
                  <w:proofErr w:type="gramEnd"/>
                  <w:r>
                    <w:rPr>
                      <w:rFonts w:eastAsia="Microsoft JhengHei UI" w:cstheme="minorHAnsi"/>
                      <w:lang w:val="en-US" w:eastAsia="en-GB"/>
                    </w:rPr>
                    <w:t>5)</w:t>
                  </w:r>
                </w:p>
              </w:tc>
              <w:tc>
                <w:tcPr>
                  <w:tcW w:w="741" w:type="dxa"/>
                  <w:vAlign w:val="center"/>
                </w:tcPr>
                <w:p w:rsidR="00FC12A1" w:rsidRDefault="00FC12A1" w:rsidP="00FC12A1">
                  <w:pPr>
                    <w:spacing w:after="0" w:line="240" w:lineRule="auto"/>
                    <w:jc w:val="center"/>
                    <w:rPr>
                      <w:rFonts w:eastAsia="Microsoft JhengHei UI" w:cstheme="minorHAnsi"/>
                      <w:lang w:eastAsia="en-GB"/>
                    </w:rPr>
                  </w:pPr>
                </w:p>
              </w:tc>
              <w:tc>
                <w:tcPr>
                  <w:tcW w:w="815"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Y8</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proofErr w:type="gramStart"/>
                  <w:r>
                    <w:rPr>
                      <w:rFonts w:eastAsia="Microsoft JhengHei UI" w:cstheme="minorHAnsi"/>
                      <w:lang w:val="en-US" w:eastAsia="en-GB"/>
                    </w:rPr>
                    <w:t>16  (</w:t>
                  </w:r>
                  <w:proofErr w:type="gramEnd"/>
                  <w:r>
                    <w:rPr>
                      <w:rFonts w:eastAsia="Microsoft JhengHei UI" w:cstheme="minorHAnsi"/>
                      <w:lang w:val="en-US" w:eastAsia="en-GB"/>
                    </w:rPr>
                    <w:t>17)</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13</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(13)</w:t>
                  </w:r>
                </w:p>
              </w:tc>
              <w:tc>
                <w:tcPr>
                  <w:tcW w:w="741" w:type="dxa"/>
                  <w:vAlign w:val="center"/>
                </w:tcPr>
                <w:p w:rsidR="00FC12A1" w:rsidRDefault="00FC12A1" w:rsidP="00FC12A1">
                  <w:pPr>
                    <w:spacing w:after="0" w:line="240" w:lineRule="auto"/>
                    <w:jc w:val="center"/>
                    <w:rPr>
                      <w:rFonts w:eastAsia="Microsoft JhengHei UI" w:cstheme="minorHAnsi"/>
                      <w:lang w:eastAsia="en-GB"/>
                    </w:rPr>
                  </w:pPr>
                </w:p>
              </w:tc>
              <w:tc>
                <w:tcPr>
                  <w:tcW w:w="815"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Y9</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 xml:space="preserve">1 </w:t>
                  </w:r>
                  <w:proofErr w:type="gramStart"/>
                  <w:r>
                    <w:rPr>
                      <w:rFonts w:eastAsia="Microsoft JhengHei UI" w:cstheme="minorHAnsi"/>
                      <w:lang w:val="en-US" w:eastAsia="en-GB"/>
                    </w:rPr>
                    <w:t xml:space="preserve">   (</w:t>
                  </w:r>
                  <w:proofErr w:type="gramEnd"/>
                  <w:r>
                    <w:rPr>
                      <w:rFonts w:eastAsia="Microsoft JhengHei UI" w:cstheme="minorHAnsi"/>
                      <w:lang w:val="en-US" w:eastAsia="en-GB"/>
                    </w:rPr>
                    <w:t>1)</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3</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(4)</w:t>
                  </w:r>
                </w:p>
              </w:tc>
              <w:tc>
                <w:tcPr>
                  <w:tcW w:w="741" w:type="dxa"/>
                  <w:vAlign w:val="center"/>
                </w:tcPr>
                <w:p w:rsidR="00FC12A1" w:rsidRDefault="00FC12A1" w:rsidP="00FC12A1">
                  <w:pPr>
                    <w:spacing w:after="0" w:line="240" w:lineRule="auto"/>
                    <w:jc w:val="center"/>
                    <w:rPr>
                      <w:rFonts w:eastAsia="Microsoft JhengHei UI" w:cstheme="minorHAnsi"/>
                      <w:lang w:eastAsia="en-GB"/>
                    </w:rPr>
                  </w:pPr>
                </w:p>
              </w:tc>
              <w:tc>
                <w:tcPr>
                  <w:tcW w:w="815" w:type="dxa"/>
                  <w:vAlign w:val="center"/>
                </w:tcPr>
                <w:p w:rsidR="00FC12A1" w:rsidRDefault="00FC12A1" w:rsidP="00FC12A1">
                  <w:pPr>
                    <w:spacing w:after="0" w:line="240" w:lineRule="auto"/>
                    <w:jc w:val="center"/>
                    <w:rPr>
                      <w:rFonts w:eastAsia="Microsoft JhengHei UI" w:cstheme="minorHAnsi"/>
                      <w:lang w:eastAsia="en-GB"/>
                    </w:rPr>
                  </w:pPr>
                </w:p>
              </w:tc>
            </w:tr>
            <w:tr w:rsidR="00FC12A1" w:rsidTr="006F1F0B">
              <w:trPr>
                <w:trHeight w:val="221"/>
              </w:trPr>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Y10</w:t>
                  </w:r>
                </w:p>
              </w:tc>
              <w:tc>
                <w:tcPr>
                  <w:tcW w:w="742" w:type="dxa"/>
                  <w:vAlign w:val="center"/>
                  <w:hideMark/>
                </w:tcPr>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 xml:space="preserve">4 </w:t>
                  </w:r>
                  <w:proofErr w:type="gramStart"/>
                  <w:r>
                    <w:rPr>
                      <w:rFonts w:eastAsia="Microsoft JhengHei UI" w:cstheme="minorHAnsi"/>
                      <w:lang w:val="en-US" w:eastAsia="en-GB"/>
                    </w:rPr>
                    <w:t xml:space="preserve">   (</w:t>
                  </w:r>
                  <w:proofErr w:type="gramEnd"/>
                  <w:r>
                    <w:rPr>
                      <w:rFonts w:eastAsia="Microsoft JhengHei UI" w:cstheme="minorHAnsi"/>
                      <w:lang w:val="en-US" w:eastAsia="en-GB"/>
                    </w:rPr>
                    <w:t>7)</w:t>
                  </w:r>
                </w:p>
              </w:tc>
              <w:tc>
                <w:tcPr>
                  <w:tcW w:w="815" w:type="dxa"/>
                  <w:vAlign w:val="center"/>
                  <w:hideMark/>
                </w:tcPr>
                <w:p w:rsidR="00FC12A1" w:rsidRDefault="00FC12A1" w:rsidP="00FC12A1">
                  <w:pPr>
                    <w:spacing w:after="0" w:line="240" w:lineRule="auto"/>
                    <w:jc w:val="center"/>
                    <w:rPr>
                      <w:rFonts w:eastAsia="Microsoft JhengHei UI" w:cstheme="minorHAnsi"/>
                      <w:lang w:val="en-US" w:eastAsia="en-GB"/>
                    </w:rPr>
                  </w:pPr>
                  <w:r>
                    <w:rPr>
                      <w:rFonts w:eastAsia="Microsoft JhengHei UI" w:cstheme="minorHAnsi"/>
                      <w:lang w:val="en-US" w:eastAsia="en-GB"/>
                    </w:rPr>
                    <w:t>4</w:t>
                  </w:r>
                </w:p>
                <w:p w:rsidR="00FC12A1" w:rsidRDefault="00FC12A1" w:rsidP="00FC12A1">
                  <w:pPr>
                    <w:spacing w:after="0" w:line="240" w:lineRule="auto"/>
                    <w:jc w:val="center"/>
                    <w:rPr>
                      <w:rFonts w:eastAsia="Microsoft JhengHei UI" w:cstheme="minorHAnsi"/>
                      <w:lang w:eastAsia="en-GB"/>
                    </w:rPr>
                  </w:pPr>
                  <w:r>
                    <w:rPr>
                      <w:rFonts w:eastAsia="Microsoft JhengHei UI" w:cstheme="minorHAnsi"/>
                      <w:lang w:val="en-US" w:eastAsia="en-GB"/>
                    </w:rPr>
                    <w:t>(6)</w:t>
                  </w:r>
                </w:p>
              </w:tc>
              <w:tc>
                <w:tcPr>
                  <w:tcW w:w="741" w:type="dxa"/>
                  <w:vAlign w:val="center"/>
                </w:tcPr>
                <w:p w:rsidR="00FC12A1" w:rsidRDefault="00FC12A1" w:rsidP="00FC12A1">
                  <w:pPr>
                    <w:spacing w:after="0" w:line="240" w:lineRule="auto"/>
                    <w:jc w:val="center"/>
                    <w:rPr>
                      <w:rFonts w:eastAsia="Microsoft JhengHei UI" w:cstheme="minorHAnsi"/>
                      <w:lang w:eastAsia="en-GB"/>
                    </w:rPr>
                  </w:pPr>
                </w:p>
              </w:tc>
              <w:tc>
                <w:tcPr>
                  <w:tcW w:w="815" w:type="dxa"/>
                  <w:vAlign w:val="center"/>
                </w:tcPr>
                <w:p w:rsidR="00FC12A1" w:rsidRDefault="00FC12A1" w:rsidP="00FC12A1">
                  <w:pPr>
                    <w:spacing w:after="0" w:line="240" w:lineRule="auto"/>
                    <w:jc w:val="center"/>
                    <w:rPr>
                      <w:rFonts w:eastAsia="Microsoft JhengHei UI" w:cstheme="minorHAnsi"/>
                      <w:lang w:eastAsia="en-GB"/>
                    </w:rPr>
                  </w:pPr>
                </w:p>
              </w:tc>
            </w:tr>
          </w:tbl>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r>
              <w:rPr>
                <w:rFonts w:asciiTheme="minorHAnsi" w:hAnsiTheme="minorHAnsi" w:cstheme="minorHAnsi"/>
                <w:b/>
              </w:rPr>
              <w:t>PP FTE’s:</w:t>
            </w:r>
          </w:p>
          <w:tbl>
            <w:tblPr>
              <w:tblW w:w="1920" w:type="dxa"/>
              <w:tblLayout w:type="fixed"/>
              <w:tblLook w:val="04A0" w:firstRow="1" w:lastRow="0" w:firstColumn="1" w:lastColumn="0" w:noHBand="0" w:noVBand="1"/>
            </w:tblPr>
            <w:tblGrid>
              <w:gridCol w:w="960"/>
              <w:gridCol w:w="960"/>
            </w:tblGrid>
            <w:tr w:rsidR="00FC12A1">
              <w:trPr>
                <w:trHeight w:val="300"/>
              </w:trPr>
              <w:tc>
                <w:tcPr>
                  <w:tcW w:w="960" w:type="dxa"/>
                  <w:noWrap/>
                  <w:vAlign w:val="center"/>
                  <w:hideMark/>
                </w:tcPr>
                <w:p w:rsidR="00FC12A1" w:rsidRDefault="00FC12A1" w:rsidP="00FC12A1">
                  <w:pPr>
                    <w:spacing w:after="0" w:line="240" w:lineRule="auto"/>
                    <w:rPr>
                      <w:rFonts w:eastAsia="Microsoft JhengHei UI" w:cstheme="minorHAnsi"/>
                      <w:b/>
                      <w:lang w:eastAsia="en-GB"/>
                    </w:rPr>
                  </w:pPr>
                  <w:r>
                    <w:rPr>
                      <w:rFonts w:eastAsia="Microsoft JhengHei UI" w:cstheme="minorHAnsi"/>
                      <w:b/>
                      <w:lang w:eastAsia="en-GB"/>
                    </w:rPr>
                    <w:t>Year 7</w:t>
                  </w:r>
                </w:p>
              </w:tc>
              <w:tc>
                <w:tcPr>
                  <w:tcW w:w="960" w:type="dxa"/>
                  <w:noWrap/>
                  <w:vAlign w:val="center"/>
                  <w:hideMark/>
                </w:tcPr>
                <w:p w:rsidR="00FC12A1" w:rsidRDefault="00FC12A1" w:rsidP="00FC12A1">
                  <w:pPr>
                    <w:spacing w:after="0" w:line="240" w:lineRule="auto"/>
                    <w:jc w:val="right"/>
                    <w:rPr>
                      <w:rFonts w:eastAsia="Microsoft JhengHei UI" w:cstheme="minorHAnsi"/>
                      <w:lang w:eastAsia="en-GB"/>
                    </w:rPr>
                  </w:pPr>
                  <w:r>
                    <w:rPr>
                      <w:rFonts w:eastAsia="Microsoft JhengHei UI" w:cstheme="minorHAnsi"/>
                      <w:lang w:eastAsia="en-GB"/>
                    </w:rPr>
                    <w:t>9 (9)</w:t>
                  </w:r>
                </w:p>
              </w:tc>
            </w:tr>
            <w:tr w:rsidR="00FC12A1">
              <w:trPr>
                <w:trHeight w:val="315"/>
              </w:trPr>
              <w:tc>
                <w:tcPr>
                  <w:tcW w:w="960" w:type="dxa"/>
                  <w:noWrap/>
                  <w:vAlign w:val="center"/>
                  <w:hideMark/>
                </w:tcPr>
                <w:p w:rsidR="00FC12A1" w:rsidRDefault="00FC12A1" w:rsidP="00FC12A1">
                  <w:pPr>
                    <w:spacing w:after="0" w:line="240" w:lineRule="auto"/>
                    <w:rPr>
                      <w:rFonts w:eastAsia="Microsoft JhengHei UI" w:cstheme="minorHAnsi"/>
                      <w:b/>
                      <w:bCs/>
                      <w:lang w:eastAsia="en-GB"/>
                    </w:rPr>
                  </w:pPr>
                  <w:r>
                    <w:rPr>
                      <w:rFonts w:eastAsia="Microsoft JhengHei UI" w:cstheme="minorHAnsi"/>
                      <w:b/>
                      <w:bCs/>
                      <w:lang w:eastAsia="en-GB"/>
                    </w:rPr>
                    <w:t>Year 8</w:t>
                  </w:r>
                </w:p>
              </w:tc>
              <w:tc>
                <w:tcPr>
                  <w:tcW w:w="960" w:type="dxa"/>
                  <w:noWrap/>
                  <w:vAlign w:val="center"/>
                  <w:hideMark/>
                </w:tcPr>
                <w:p w:rsidR="00FC12A1" w:rsidRDefault="00FC12A1" w:rsidP="00FC12A1">
                  <w:pPr>
                    <w:spacing w:after="0" w:line="240" w:lineRule="auto"/>
                    <w:jc w:val="right"/>
                    <w:rPr>
                      <w:rFonts w:eastAsia="Microsoft JhengHei UI" w:cstheme="minorHAnsi"/>
                      <w:lang w:eastAsia="en-GB"/>
                    </w:rPr>
                  </w:pPr>
                  <w:r>
                    <w:rPr>
                      <w:rFonts w:eastAsia="Microsoft JhengHei UI" w:cstheme="minorHAnsi"/>
                      <w:lang w:eastAsia="en-GB"/>
                    </w:rPr>
                    <w:t>10 (10)</w:t>
                  </w:r>
                </w:p>
              </w:tc>
            </w:tr>
            <w:tr w:rsidR="00FC12A1">
              <w:trPr>
                <w:trHeight w:val="315"/>
              </w:trPr>
              <w:tc>
                <w:tcPr>
                  <w:tcW w:w="960" w:type="dxa"/>
                  <w:noWrap/>
                  <w:vAlign w:val="center"/>
                  <w:hideMark/>
                </w:tcPr>
                <w:p w:rsidR="00FC12A1" w:rsidRDefault="00FC12A1" w:rsidP="00FC12A1">
                  <w:pPr>
                    <w:spacing w:after="0" w:line="240" w:lineRule="auto"/>
                    <w:rPr>
                      <w:rFonts w:eastAsia="Microsoft JhengHei UI" w:cstheme="minorHAnsi"/>
                      <w:b/>
                      <w:lang w:eastAsia="en-GB"/>
                    </w:rPr>
                  </w:pPr>
                  <w:r>
                    <w:rPr>
                      <w:rFonts w:eastAsia="Microsoft JhengHei UI" w:cstheme="minorHAnsi"/>
                      <w:b/>
                      <w:lang w:eastAsia="en-GB"/>
                    </w:rPr>
                    <w:t>Year 9</w:t>
                  </w:r>
                </w:p>
              </w:tc>
              <w:tc>
                <w:tcPr>
                  <w:tcW w:w="960" w:type="dxa"/>
                  <w:noWrap/>
                  <w:vAlign w:val="center"/>
                  <w:hideMark/>
                </w:tcPr>
                <w:p w:rsidR="00FC12A1" w:rsidRDefault="00FC12A1" w:rsidP="00FC12A1">
                  <w:pPr>
                    <w:spacing w:after="0" w:line="240" w:lineRule="auto"/>
                    <w:jc w:val="right"/>
                    <w:rPr>
                      <w:rFonts w:eastAsia="Microsoft JhengHei UI" w:cstheme="minorHAnsi"/>
                      <w:lang w:eastAsia="en-GB"/>
                    </w:rPr>
                  </w:pPr>
                  <w:r>
                    <w:rPr>
                      <w:rFonts w:eastAsia="Microsoft JhengHei UI" w:cstheme="minorHAnsi"/>
                      <w:lang w:eastAsia="en-GB"/>
                    </w:rPr>
                    <w:t>9 (12)</w:t>
                  </w:r>
                </w:p>
              </w:tc>
            </w:tr>
            <w:tr w:rsidR="00FC12A1">
              <w:trPr>
                <w:trHeight w:val="315"/>
              </w:trPr>
              <w:tc>
                <w:tcPr>
                  <w:tcW w:w="960" w:type="dxa"/>
                  <w:noWrap/>
                  <w:vAlign w:val="center"/>
                  <w:hideMark/>
                </w:tcPr>
                <w:p w:rsidR="00FC12A1" w:rsidRDefault="00FC12A1" w:rsidP="00FC12A1">
                  <w:pPr>
                    <w:spacing w:after="0" w:line="240" w:lineRule="auto"/>
                    <w:rPr>
                      <w:rFonts w:eastAsia="Microsoft JhengHei UI" w:cstheme="minorHAnsi"/>
                      <w:b/>
                      <w:bCs/>
                      <w:lang w:eastAsia="en-GB"/>
                    </w:rPr>
                  </w:pPr>
                  <w:r>
                    <w:rPr>
                      <w:rFonts w:eastAsia="Microsoft JhengHei UI" w:cstheme="minorHAnsi"/>
                      <w:b/>
                      <w:bCs/>
                      <w:lang w:eastAsia="en-GB"/>
                    </w:rPr>
                    <w:t>Year 10</w:t>
                  </w:r>
                </w:p>
              </w:tc>
              <w:tc>
                <w:tcPr>
                  <w:tcW w:w="960" w:type="dxa"/>
                  <w:noWrap/>
                  <w:vAlign w:val="center"/>
                  <w:hideMark/>
                </w:tcPr>
                <w:p w:rsidR="00FC12A1" w:rsidRDefault="00FC12A1" w:rsidP="00FC12A1">
                  <w:pPr>
                    <w:spacing w:after="0" w:line="240" w:lineRule="auto"/>
                    <w:jc w:val="right"/>
                    <w:rPr>
                      <w:rFonts w:eastAsia="Microsoft JhengHei UI" w:cstheme="minorHAnsi"/>
                      <w:lang w:eastAsia="en-GB"/>
                    </w:rPr>
                  </w:pPr>
                  <w:r>
                    <w:rPr>
                      <w:rFonts w:eastAsia="Microsoft JhengHei UI" w:cstheme="minorHAnsi"/>
                      <w:lang w:eastAsia="en-GB"/>
                    </w:rPr>
                    <w:t>10 (14)</w:t>
                  </w:r>
                </w:p>
              </w:tc>
            </w:tr>
            <w:tr w:rsidR="00FC12A1">
              <w:trPr>
                <w:trHeight w:val="315"/>
              </w:trPr>
              <w:tc>
                <w:tcPr>
                  <w:tcW w:w="960" w:type="dxa"/>
                  <w:noWrap/>
                  <w:vAlign w:val="center"/>
                  <w:hideMark/>
                </w:tcPr>
                <w:p w:rsidR="00FC12A1" w:rsidRDefault="00FC12A1" w:rsidP="00FC12A1">
                  <w:pPr>
                    <w:spacing w:after="0" w:line="240" w:lineRule="auto"/>
                    <w:rPr>
                      <w:rFonts w:eastAsia="Microsoft JhengHei UI" w:cstheme="minorHAnsi"/>
                      <w:b/>
                      <w:bCs/>
                      <w:lang w:eastAsia="en-GB"/>
                    </w:rPr>
                  </w:pPr>
                  <w:r>
                    <w:rPr>
                      <w:rFonts w:eastAsia="Microsoft JhengHei UI" w:cstheme="minorHAnsi"/>
                      <w:b/>
                      <w:bCs/>
                      <w:lang w:eastAsia="en-GB"/>
                    </w:rPr>
                    <w:t>Year 11</w:t>
                  </w:r>
                </w:p>
              </w:tc>
              <w:tc>
                <w:tcPr>
                  <w:tcW w:w="960" w:type="dxa"/>
                  <w:noWrap/>
                  <w:vAlign w:val="center"/>
                  <w:hideMark/>
                </w:tcPr>
                <w:p w:rsidR="00FC12A1" w:rsidRDefault="00FC12A1" w:rsidP="00FC12A1">
                  <w:pPr>
                    <w:spacing w:after="0" w:line="240" w:lineRule="auto"/>
                    <w:jc w:val="right"/>
                    <w:rPr>
                      <w:rFonts w:eastAsia="Microsoft JhengHei UI" w:cstheme="minorHAnsi"/>
                      <w:lang w:eastAsia="en-GB"/>
                    </w:rPr>
                  </w:pPr>
                  <w:r>
                    <w:rPr>
                      <w:rFonts w:eastAsia="Microsoft JhengHei UI" w:cstheme="minorHAnsi"/>
                      <w:lang w:eastAsia="en-GB"/>
                    </w:rPr>
                    <w:t>6 (6)</w:t>
                  </w:r>
                </w:p>
              </w:tc>
            </w:tr>
            <w:tr w:rsidR="00FC12A1">
              <w:trPr>
                <w:trHeight w:val="315"/>
              </w:trPr>
              <w:tc>
                <w:tcPr>
                  <w:tcW w:w="960" w:type="dxa"/>
                  <w:noWrap/>
                  <w:vAlign w:val="center"/>
                  <w:hideMark/>
                </w:tcPr>
                <w:p w:rsidR="00FC12A1" w:rsidRDefault="00FC12A1" w:rsidP="00FC12A1">
                  <w:pPr>
                    <w:spacing w:after="0" w:line="240" w:lineRule="auto"/>
                    <w:rPr>
                      <w:rFonts w:eastAsia="Microsoft JhengHei UI" w:cstheme="minorHAnsi"/>
                      <w:b/>
                      <w:lang w:eastAsia="en-GB"/>
                    </w:rPr>
                  </w:pPr>
                  <w:r>
                    <w:rPr>
                      <w:rFonts w:eastAsia="Microsoft JhengHei UI" w:cstheme="minorHAnsi"/>
                      <w:b/>
                      <w:lang w:eastAsia="en-GB"/>
                    </w:rPr>
                    <w:lastRenderedPageBreak/>
                    <w:t>Total</w:t>
                  </w:r>
                </w:p>
              </w:tc>
              <w:tc>
                <w:tcPr>
                  <w:tcW w:w="960" w:type="dxa"/>
                  <w:noWrap/>
                  <w:vAlign w:val="center"/>
                  <w:hideMark/>
                </w:tcPr>
                <w:p w:rsidR="00FC12A1" w:rsidRDefault="00FC12A1" w:rsidP="00FC12A1">
                  <w:pPr>
                    <w:spacing w:after="0" w:line="240" w:lineRule="auto"/>
                    <w:jc w:val="right"/>
                    <w:rPr>
                      <w:rFonts w:eastAsia="Microsoft JhengHei UI" w:cstheme="minorHAnsi"/>
                      <w:b/>
                      <w:lang w:eastAsia="en-GB"/>
                    </w:rPr>
                  </w:pPr>
                  <w:r>
                    <w:rPr>
                      <w:rFonts w:eastAsia="Microsoft JhengHei UI" w:cstheme="minorHAnsi"/>
                      <w:b/>
                      <w:lang w:eastAsia="en-GB"/>
                    </w:rPr>
                    <w:t>38 (51)</w:t>
                  </w:r>
                </w:p>
              </w:tc>
            </w:tr>
            <w:tr w:rsidR="00FC12A1">
              <w:trPr>
                <w:trHeight w:val="315"/>
              </w:trPr>
              <w:tc>
                <w:tcPr>
                  <w:tcW w:w="960" w:type="dxa"/>
                  <w:noWrap/>
                  <w:vAlign w:val="center"/>
                </w:tcPr>
                <w:p w:rsidR="00FC12A1" w:rsidRDefault="00FC12A1" w:rsidP="00FC12A1">
                  <w:pPr>
                    <w:spacing w:after="0" w:line="240" w:lineRule="auto"/>
                    <w:rPr>
                      <w:rFonts w:eastAsia="Microsoft JhengHei UI" w:cstheme="minorHAnsi"/>
                      <w:b/>
                      <w:lang w:eastAsia="en-GB"/>
                    </w:rPr>
                  </w:pPr>
                </w:p>
              </w:tc>
              <w:tc>
                <w:tcPr>
                  <w:tcW w:w="960" w:type="dxa"/>
                  <w:noWrap/>
                  <w:vAlign w:val="center"/>
                </w:tcPr>
                <w:p w:rsidR="00FC12A1" w:rsidRDefault="00FC12A1" w:rsidP="00FC12A1">
                  <w:pPr>
                    <w:spacing w:after="0" w:line="240" w:lineRule="auto"/>
                    <w:jc w:val="right"/>
                    <w:rPr>
                      <w:rFonts w:eastAsia="Microsoft JhengHei UI" w:cstheme="minorHAnsi"/>
                      <w:b/>
                      <w:lang w:eastAsia="en-GB"/>
                    </w:rPr>
                  </w:pPr>
                </w:p>
              </w:tc>
            </w:tr>
          </w:tbl>
          <w:p w:rsidR="00FC12A1" w:rsidRDefault="00FC12A1" w:rsidP="00FC12A1">
            <w:pPr>
              <w:pStyle w:val="TableParagrap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rPr>
                <w:rFonts w:asciiTheme="minorHAnsi" w:hAnsiTheme="minorHAnsi" w:cstheme="minorHAnsi"/>
              </w:rPr>
            </w:pPr>
            <w:r>
              <w:rPr>
                <w:rFonts w:asciiTheme="minorHAnsi" w:hAnsiTheme="minorHAnsi" w:cstheme="minorHAnsi"/>
              </w:rPr>
              <w:lastRenderedPageBreak/>
              <w:t xml:space="preserve">The </w:t>
            </w:r>
            <w:proofErr w:type="spellStart"/>
            <w:r>
              <w:rPr>
                <w:rFonts w:asciiTheme="minorHAnsi" w:hAnsiTheme="minorHAnsi" w:cstheme="minorHAnsi"/>
              </w:rPr>
              <w:t>behaviour</w:t>
            </w:r>
            <w:proofErr w:type="spellEnd"/>
            <w:r>
              <w:rPr>
                <w:rFonts w:asciiTheme="minorHAnsi" w:hAnsiTheme="minorHAnsi" w:cstheme="minorHAnsi"/>
              </w:rPr>
              <w:t xml:space="preserve"> data suggests that PP students are more likely to get removed or receive a R+R referral.  As a </w:t>
            </w:r>
            <w:proofErr w:type="gramStart"/>
            <w:r>
              <w:rPr>
                <w:rFonts w:asciiTheme="minorHAnsi" w:hAnsiTheme="minorHAnsi" w:cstheme="minorHAnsi"/>
              </w:rPr>
              <w:t>result</w:t>
            </w:r>
            <w:proofErr w:type="gramEnd"/>
            <w:r>
              <w:rPr>
                <w:rFonts w:asciiTheme="minorHAnsi" w:hAnsiTheme="minorHAnsi" w:cstheme="minorHAnsi"/>
              </w:rPr>
              <w:t xml:space="preserve"> the progress managers’ interventions are crucial.  Coupling this with progress leaders 4.4 this a vital use of expenditure to support our most vulnerable disadvantaged students.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£27,831</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£18,553.87)</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+£9,277.13</w:t>
            </w:r>
          </w:p>
          <w:p w:rsidR="00FC12A1" w:rsidRDefault="00FC12A1" w:rsidP="00FC12A1">
            <w:pPr>
              <w:spacing w:after="0"/>
              <w:jc w:val="center"/>
              <w:rPr>
                <w:rFonts w:asciiTheme="majorHAnsi" w:hAnsiTheme="majorHAnsi" w:cs="Arial"/>
                <w:b/>
                <w:i/>
              </w:rPr>
            </w:pPr>
            <w:r>
              <w:rPr>
                <w:rFonts w:asciiTheme="majorHAnsi" w:hAnsiTheme="majorHAnsi" w:cs="Arial"/>
                <w:color w:val="00CC66"/>
              </w:rPr>
              <w:t>(staffing)</w:t>
            </w:r>
          </w:p>
          <w:p w:rsidR="00FC12A1" w:rsidRDefault="00FC12A1" w:rsidP="00FC12A1">
            <w:pPr>
              <w:spacing w:after="0"/>
              <w:jc w:val="center"/>
              <w:rPr>
                <w:rFonts w:asciiTheme="majorHAnsi" w:hAnsiTheme="majorHAnsi" w:cs="Arial"/>
                <w:b/>
                <w:i/>
              </w:rPr>
            </w:pPr>
            <w:r>
              <w:rPr>
                <w:rFonts w:asciiTheme="majorHAnsi" w:hAnsiTheme="majorHAnsi" w:cs="Arial"/>
                <w:color w:val="00CC66"/>
              </w:rPr>
              <w:t>(staffing)</w:t>
            </w:r>
          </w:p>
        </w:tc>
      </w:tr>
      <w:tr w:rsidR="00FC12A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Saturday School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rPr>
            </w:pPr>
            <w:r>
              <w:rPr>
                <w:rFonts w:asciiTheme="minorHAnsi" w:hAnsiTheme="minorHAnsi" w:cstheme="minorHAnsi"/>
              </w:rPr>
              <w:t xml:space="preserve">Due to Covid-19 did not occur.  </w:t>
            </w:r>
            <w:proofErr w:type="gramStart"/>
            <w:r>
              <w:rPr>
                <w:rFonts w:asciiTheme="minorHAnsi" w:hAnsiTheme="minorHAnsi" w:cstheme="minorHAnsi"/>
              </w:rPr>
              <w:t>Also</w:t>
            </w:r>
            <w:proofErr w:type="gramEnd"/>
            <w:r>
              <w:rPr>
                <w:rFonts w:asciiTheme="minorHAnsi" w:hAnsiTheme="minorHAnsi" w:cstheme="minorHAnsi"/>
              </w:rPr>
              <w:t xml:space="preserve"> the cancelling of GCSE examinations and the reporting of TAGs.</w:t>
            </w: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12A1" w:rsidRDefault="00FC12A1" w:rsidP="00FC12A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£15,986</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£5,370.50)</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+£10,615.50</w:t>
            </w:r>
          </w:p>
          <w:p w:rsidR="00FC12A1" w:rsidRDefault="00FC12A1" w:rsidP="00FC12A1">
            <w:pPr>
              <w:spacing w:after="0"/>
              <w:jc w:val="center"/>
              <w:rPr>
                <w:rFonts w:asciiTheme="majorHAnsi" w:hAnsiTheme="majorHAnsi" w:cs="Arial"/>
                <w:b/>
                <w:i/>
              </w:rPr>
            </w:pPr>
            <w:r>
              <w:rPr>
                <w:rFonts w:asciiTheme="majorHAnsi" w:hAnsiTheme="majorHAnsi" w:cs="Arial"/>
                <w:color w:val="00CC66"/>
              </w:rPr>
              <w:t xml:space="preserve"> (staffing)</w:t>
            </w:r>
          </w:p>
        </w:tc>
      </w:tr>
      <w:tr w:rsidR="00FC12A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Science Labs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p w:rsidR="00FC12A1" w:rsidRDefault="00FC12A1" w:rsidP="00FC12A1">
            <w:pPr>
              <w:pStyle w:val="TableParagraph"/>
              <w:rPr>
                <w:rFonts w:asciiTheme="minorHAnsi" w:hAnsiTheme="minorHAnsi" w:cstheme="minorHAnsi"/>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12A1" w:rsidRDefault="00FC12A1" w:rsidP="00FC12A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£8,820</w:t>
            </w:r>
          </w:p>
          <w:p w:rsidR="00FC12A1" w:rsidRDefault="00FC12A1" w:rsidP="00FC12A1">
            <w:pPr>
              <w:spacing w:after="0"/>
              <w:jc w:val="center"/>
              <w:rPr>
                <w:rFonts w:asciiTheme="majorHAnsi" w:hAnsiTheme="majorHAnsi" w:cs="Arial"/>
                <w:color w:val="00CC66"/>
              </w:rPr>
            </w:pPr>
            <w:r>
              <w:rPr>
                <w:rFonts w:asciiTheme="majorHAnsi" w:hAnsiTheme="majorHAnsi" w:cs="Arial"/>
                <w:b/>
                <w:highlight w:val="lightGray"/>
                <w:u w:val="single"/>
              </w:rPr>
              <w:t>Actual = £0)</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+£8,820</w:t>
            </w:r>
          </w:p>
          <w:p w:rsidR="00FC12A1" w:rsidRDefault="00FC12A1" w:rsidP="00FC12A1">
            <w:pPr>
              <w:spacing w:after="0"/>
              <w:jc w:val="center"/>
              <w:rPr>
                <w:rFonts w:asciiTheme="majorHAnsi" w:hAnsiTheme="majorHAnsi" w:cs="Arial"/>
                <w:b/>
                <w:i/>
              </w:rPr>
            </w:pPr>
            <w:r>
              <w:rPr>
                <w:rFonts w:asciiTheme="majorHAnsi" w:hAnsiTheme="majorHAnsi" w:cs="Arial"/>
                <w:color w:val="00CC66"/>
              </w:rPr>
              <w:t xml:space="preserve"> (resources)</w:t>
            </w:r>
          </w:p>
        </w:tc>
      </w:tr>
      <w:tr w:rsidR="00FC12A1" w:rsidTr="00226F41">
        <w:trPr>
          <w:trHeight w:val="359"/>
        </w:trPr>
        <w:tc>
          <w:tcPr>
            <w:tcW w:w="14895"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numPr>
                <w:ilvl w:val="0"/>
                <w:numId w:val="15"/>
              </w:numPr>
              <w:rPr>
                <w:rFonts w:asciiTheme="minorHAnsi" w:hAnsiTheme="minorHAnsi" w:cstheme="minorHAnsi"/>
                <w:b/>
              </w:rPr>
            </w:pPr>
            <w:r>
              <w:rPr>
                <w:noProof/>
              </w:rPr>
              <mc:AlternateContent>
                <mc:Choice Requires="wps">
                  <w:drawing>
                    <wp:anchor distT="0" distB="0" distL="114300" distR="114300" simplePos="0" relativeHeight="251685888" behindDoc="0" locked="0" layoutInCell="1" allowOverlap="1" wp14:anchorId="79DDD260" wp14:editId="4DDCB47F">
                      <wp:simplePos x="0" y="0"/>
                      <wp:positionH relativeFrom="column">
                        <wp:posOffset>40005</wp:posOffset>
                      </wp:positionH>
                      <wp:positionV relativeFrom="paragraph">
                        <wp:posOffset>46990</wp:posOffset>
                      </wp:positionV>
                      <wp:extent cx="133350" cy="133350"/>
                      <wp:effectExtent l="0" t="0" r="0" b="0"/>
                      <wp:wrapNone/>
                      <wp:docPr id="30" name="Oval 30"/>
                      <wp:cNvGraphicFramePr/>
                      <a:graphic xmlns:a="http://schemas.openxmlformats.org/drawingml/2006/main">
                        <a:graphicData uri="http://schemas.microsoft.com/office/word/2010/wordprocessingShape">
                          <wps:wsp>
                            <wps:cNvSpPr/>
                            <wps:spPr>
                              <a:xfrm>
                                <a:off x="0" y="0"/>
                                <a:ext cx="133350" cy="133350"/>
                              </a:xfrm>
                              <a:prstGeom prst="ellipse">
                                <a:avLst/>
                              </a:prstGeom>
                              <a:solidFill>
                                <a:srgbClr val="0070C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2C4A3" id="Oval 30" o:spid="_x0000_s1026" style="position:absolute;margin-left:3.15pt;margin-top:3.7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" fillcolor="#0070c0" stroked="f" strokeweight=".25pt">
                      <v:stroke joinstyle="miter"/>
                    </v:oval>
                  </w:pict>
                </mc:Fallback>
              </mc:AlternateContent>
            </w:r>
            <w:r>
              <w:rPr>
                <w:rFonts w:asciiTheme="minorHAnsi" w:hAnsiTheme="minorHAnsi" w:cstheme="minorHAnsi"/>
                <w:b/>
              </w:rPr>
              <w:t>Cultural Capital</w:t>
            </w:r>
          </w:p>
        </w:tc>
      </w:tr>
      <w:tr w:rsidR="00FC12A1" w:rsidTr="00226F41">
        <w:trPr>
          <w:trHeight w:val="471"/>
        </w:trPr>
        <w:tc>
          <w:tcPr>
            <w:tcW w:w="313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ind w:right="189"/>
              <w:jc w:val="center"/>
              <w:rPr>
                <w:rFonts w:asciiTheme="minorHAnsi" w:hAnsiTheme="minorHAnsi" w:cstheme="minorHAnsi"/>
                <w:b/>
              </w:rPr>
            </w:pPr>
            <w:r>
              <w:rPr>
                <w:rFonts w:asciiTheme="minorHAnsi" w:hAnsiTheme="minorHAnsi" w:cstheme="minorHAnsi"/>
                <w:b/>
              </w:rPr>
              <w:t>Desired outcome</w:t>
            </w:r>
          </w:p>
        </w:tc>
        <w:tc>
          <w:tcPr>
            <w:tcW w:w="3260"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ind w:right="149"/>
              <w:jc w:val="center"/>
              <w:rPr>
                <w:rFonts w:asciiTheme="minorHAnsi" w:hAnsiTheme="minorHAnsi" w:cstheme="minorHAnsi"/>
                <w:b/>
              </w:rPr>
            </w:pPr>
            <w:r>
              <w:rPr>
                <w:rFonts w:asciiTheme="minorHAnsi" w:hAnsiTheme="minorHAnsi" w:cstheme="minorHAnsi"/>
                <w:b/>
              </w:rPr>
              <w:t>Chosen action/ approach</w:t>
            </w:r>
          </w:p>
        </w:tc>
        <w:tc>
          <w:tcPr>
            <w:tcW w:w="3969"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ind w:right="422"/>
              <w:jc w:val="center"/>
              <w:rPr>
                <w:rFonts w:asciiTheme="minorHAnsi" w:hAnsiTheme="minorHAnsi" w:cstheme="minorHAnsi"/>
              </w:rPr>
            </w:pPr>
            <w:r>
              <w:rPr>
                <w:rFonts w:asciiTheme="minorHAnsi" w:hAnsiTheme="minorHAnsi" w:cstheme="minorHAnsi"/>
                <w:b/>
              </w:rPr>
              <w:t>Impact</w:t>
            </w:r>
          </w:p>
        </w:tc>
        <w:tc>
          <w:tcPr>
            <w:tcW w:w="3402"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jc w:val="center"/>
              <w:rPr>
                <w:rFonts w:asciiTheme="minorHAnsi" w:hAnsiTheme="minorHAnsi" w:cstheme="minorHAnsi"/>
                <w:b/>
              </w:rPr>
            </w:pPr>
            <w:r>
              <w:rPr>
                <w:rFonts w:asciiTheme="minorHAnsi" w:hAnsiTheme="minorHAnsi" w:cstheme="minorHAnsi"/>
                <w:b/>
              </w:rPr>
              <w:t>Lessons learned</w:t>
            </w:r>
          </w:p>
        </w:tc>
        <w:tc>
          <w:tcPr>
            <w:tcW w:w="1134" w:type="dxa"/>
            <w:tcBorders>
              <w:top w:val="single" w:sz="4" w:space="0" w:color="000000"/>
              <w:left w:val="single" w:sz="4" w:space="0" w:color="000000"/>
              <w:bottom w:val="single" w:sz="4" w:space="0" w:color="000000"/>
              <w:right w:val="single" w:sz="4" w:space="0" w:color="000000"/>
            </w:tcBorders>
            <w:shd w:val="clear" w:color="auto" w:fill="99FFCC"/>
            <w:vAlign w:val="center"/>
            <w:hideMark/>
          </w:tcPr>
          <w:p w:rsidR="00FC12A1" w:rsidRDefault="00FC12A1" w:rsidP="00FC12A1">
            <w:pPr>
              <w:pStyle w:val="TableParagraph"/>
              <w:spacing w:before="52"/>
              <w:jc w:val="center"/>
              <w:rPr>
                <w:rFonts w:asciiTheme="minorHAnsi" w:hAnsiTheme="minorHAnsi" w:cstheme="minorHAnsi"/>
                <w:b/>
              </w:rPr>
            </w:pPr>
            <w:r>
              <w:rPr>
                <w:rFonts w:asciiTheme="minorHAnsi" w:hAnsiTheme="minorHAnsi" w:cstheme="minorHAnsi"/>
                <w:b/>
              </w:rPr>
              <w:t>Cost</w:t>
            </w:r>
          </w:p>
        </w:tc>
      </w:tr>
      <w:tr w:rsidR="00FC12A1" w:rsidTr="00226F41">
        <w:trPr>
          <w:trHeight w:val="1772"/>
        </w:trPr>
        <w:tc>
          <w:tcPr>
            <w:tcW w:w="313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Trips available for all year groups via curriculum areas.</w:t>
            </w:r>
          </w:p>
          <w:p w:rsidR="00FC12A1" w:rsidRDefault="00FC12A1" w:rsidP="00FC12A1">
            <w:pPr>
              <w:widowControl w:val="0"/>
              <w:suppressAutoHyphens/>
              <w:autoSpaceDN w:val="0"/>
              <w:textAlignment w:val="baseline"/>
              <w:rPr>
                <w:rFonts w:asciiTheme="majorHAnsi" w:eastAsia="SimSun" w:hAnsiTheme="majorHAnsi" w:cstheme="minorHAnsi"/>
                <w:kern w:val="3"/>
                <w:lang w:eastAsia="zh-CN" w:bidi="hi-IN"/>
              </w:rPr>
            </w:pPr>
            <w:r>
              <w:rPr>
                <w:rFonts w:asciiTheme="majorHAnsi" w:eastAsia="SimSun" w:hAnsiTheme="majorHAnsi" w:cstheme="minorHAnsi"/>
                <w:kern w:val="3"/>
                <w:lang w:eastAsia="zh-CN" w:bidi="hi-IN"/>
              </w:rPr>
              <w:t>Music, singing and DJ lessons available.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eastAsiaTheme="minorEastAsia" w:hAnsiTheme="majorHAnsi" w:cs="Arial"/>
              </w:rPr>
            </w:pPr>
            <w:r>
              <w:rPr>
                <w:rFonts w:asciiTheme="majorHAnsi" w:hAnsiTheme="majorHAnsi" w:cs="Arial"/>
              </w:rPr>
              <w:t>Music Equipment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rPr>
            </w:pPr>
            <w:r>
              <w:rPr>
                <w:rFonts w:asciiTheme="minorHAnsi" w:hAnsiTheme="minorHAnsi" w:cstheme="minorHAnsi"/>
              </w:rPr>
              <w:t xml:space="preserve">Students have had access to a music tutor during curriculum time and also after school.  We have had over </w:t>
            </w:r>
            <w:r>
              <w:rPr>
                <w:rFonts w:asciiTheme="minorHAnsi" w:hAnsiTheme="minorHAnsi" w:cstheme="minorHAnsi"/>
                <w:b/>
              </w:rPr>
              <w:t>45 students</w:t>
            </w:r>
            <w:r>
              <w:rPr>
                <w:rFonts w:asciiTheme="minorHAnsi" w:hAnsiTheme="minorHAnsi" w:cstheme="minorHAnsi"/>
              </w:rPr>
              <w:t xml:space="preserve"> work with our music peripatetic weekly.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rPr>
            </w:pPr>
            <w:r>
              <w:rPr>
                <w:rFonts w:asciiTheme="minorHAnsi" w:hAnsiTheme="minorHAnsi" w:cstheme="minorHAnsi"/>
              </w:rPr>
              <w:t>More equipment is required to fully allow the music department to provide the opportunities the students want.  Mainly DJ decks.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rPr>
            </w:pPr>
            <w:r>
              <w:rPr>
                <w:rFonts w:asciiTheme="majorHAnsi" w:hAnsiTheme="majorHAnsi" w:cs="Arial"/>
                <w:b/>
                <w:i/>
              </w:rPr>
              <w:t>£10,000</w:t>
            </w:r>
          </w:p>
          <w:p w:rsidR="00FC12A1" w:rsidRDefault="00FC12A1" w:rsidP="00FC12A1">
            <w:pPr>
              <w:spacing w:after="0"/>
              <w:jc w:val="center"/>
              <w:rPr>
                <w:rFonts w:asciiTheme="majorHAnsi" w:hAnsiTheme="majorHAnsi" w:cs="Arial"/>
                <w:color w:val="00CC66"/>
              </w:rPr>
            </w:pPr>
            <w:r>
              <w:rPr>
                <w:rFonts w:asciiTheme="majorHAnsi" w:hAnsiTheme="majorHAnsi" w:cs="Arial"/>
                <w:b/>
                <w:i/>
                <w:highlight w:val="lightGray"/>
                <w:u w:val="single"/>
              </w:rPr>
              <w:t xml:space="preserve"> (</w:t>
            </w:r>
            <w:r>
              <w:rPr>
                <w:rFonts w:asciiTheme="majorHAnsi" w:hAnsiTheme="majorHAnsi" w:cs="Arial"/>
                <w:b/>
                <w:highlight w:val="lightGray"/>
                <w:u w:val="single"/>
              </w:rPr>
              <w:t>Actual = £8,285.42)</w:t>
            </w:r>
          </w:p>
          <w:p w:rsidR="00FC12A1" w:rsidRDefault="00FC12A1" w:rsidP="00FC12A1">
            <w:pPr>
              <w:spacing w:after="0"/>
              <w:jc w:val="center"/>
              <w:rPr>
                <w:rFonts w:asciiTheme="majorHAnsi" w:hAnsiTheme="majorHAnsi" w:cs="Arial"/>
                <w:b/>
                <w:color w:val="0070C0"/>
                <w:u w:val="single"/>
              </w:rPr>
            </w:pPr>
            <w:r>
              <w:rPr>
                <w:rFonts w:asciiTheme="majorHAnsi" w:hAnsiTheme="majorHAnsi" w:cs="Arial"/>
                <w:b/>
                <w:color w:val="0070C0"/>
                <w:u w:val="single"/>
              </w:rPr>
              <w:t>Difference = +£1,714.58</w:t>
            </w:r>
          </w:p>
          <w:p w:rsidR="00FC12A1" w:rsidRDefault="00FC12A1" w:rsidP="00FC12A1">
            <w:pPr>
              <w:spacing w:after="0"/>
              <w:jc w:val="center"/>
              <w:rPr>
                <w:rFonts w:asciiTheme="majorHAnsi" w:hAnsiTheme="majorHAnsi" w:cs="Arial"/>
                <w:color w:val="00CC66"/>
              </w:rPr>
            </w:pPr>
            <w:r>
              <w:rPr>
                <w:rFonts w:asciiTheme="majorHAnsi" w:hAnsiTheme="majorHAnsi" w:cs="Arial"/>
                <w:color w:val="00CC66"/>
              </w:rPr>
              <w:t>(resources)</w:t>
            </w:r>
          </w:p>
        </w:tc>
      </w:tr>
      <w:tr w:rsidR="00FC12A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GCSE PE Practical Funding</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12A1" w:rsidRDefault="00FC12A1" w:rsidP="00FC12A1">
            <w:pPr>
              <w:pStyle w:val="TableParagraph"/>
              <w:rPr>
                <w:rFonts w:asciiTheme="minorHAnsi" w:hAnsiTheme="minorHAnsi" w:cstheme="minorHAnsi"/>
              </w:rPr>
            </w:pPr>
            <w:r>
              <w:rPr>
                <w:rFonts w:asciiTheme="minorHAnsi" w:hAnsiTheme="minorHAnsi" w:cstheme="minorHAnsi"/>
              </w:rPr>
              <w:t>Did not occur due to Covid-19 restrictions.</w:t>
            </w:r>
          </w:p>
        </w:tc>
        <w:tc>
          <w:tcPr>
            <w:tcW w:w="34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12A1" w:rsidRDefault="00FC12A1" w:rsidP="00FC12A1">
            <w:pPr>
              <w:pStyle w:val="TableParagraph"/>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rPr>
            </w:pPr>
            <w:r>
              <w:rPr>
                <w:rFonts w:asciiTheme="majorHAnsi" w:hAnsiTheme="majorHAnsi" w:cs="Arial"/>
                <w:b/>
                <w:i/>
              </w:rPr>
              <w:t>£8,831.15</w:t>
            </w:r>
          </w:p>
          <w:p w:rsidR="00FC12A1" w:rsidRDefault="00FC12A1" w:rsidP="00FC12A1">
            <w:pPr>
              <w:spacing w:after="0"/>
              <w:jc w:val="center"/>
              <w:rPr>
                <w:rFonts w:asciiTheme="majorHAnsi" w:hAnsiTheme="majorHAnsi" w:cs="Arial"/>
                <w:color w:val="00CC66"/>
              </w:rPr>
            </w:pPr>
            <w:r>
              <w:rPr>
                <w:rFonts w:asciiTheme="majorHAnsi" w:hAnsiTheme="majorHAnsi" w:cs="Arial"/>
                <w:b/>
                <w:i/>
                <w:highlight w:val="lightGray"/>
                <w:u w:val="single"/>
              </w:rPr>
              <w:t xml:space="preserve"> (</w:t>
            </w:r>
            <w:r>
              <w:rPr>
                <w:rFonts w:asciiTheme="majorHAnsi" w:hAnsiTheme="majorHAnsi" w:cs="Arial"/>
                <w:b/>
                <w:highlight w:val="lightGray"/>
                <w:u w:val="single"/>
              </w:rPr>
              <w:t>Actual = £0)</w:t>
            </w:r>
          </w:p>
          <w:p w:rsidR="00FC12A1" w:rsidRDefault="00FC12A1" w:rsidP="00FC12A1">
            <w:pPr>
              <w:spacing w:after="0"/>
              <w:jc w:val="center"/>
              <w:rPr>
                <w:rFonts w:asciiTheme="majorHAnsi" w:hAnsiTheme="majorHAnsi" w:cs="Arial"/>
                <w:b/>
                <w:color w:val="0070C0"/>
                <w:u w:val="single"/>
              </w:rPr>
            </w:pPr>
            <w:r>
              <w:rPr>
                <w:rFonts w:asciiTheme="majorHAnsi" w:hAnsiTheme="majorHAnsi" w:cs="Arial"/>
                <w:b/>
                <w:color w:val="0070C0"/>
                <w:u w:val="single"/>
              </w:rPr>
              <w:t>Difference = +£8,831.15</w:t>
            </w:r>
          </w:p>
          <w:p w:rsidR="00FC12A1" w:rsidRDefault="00FC12A1" w:rsidP="00FC12A1">
            <w:pPr>
              <w:spacing w:after="0"/>
              <w:jc w:val="center"/>
              <w:rPr>
                <w:rFonts w:asciiTheme="majorHAnsi" w:hAnsiTheme="majorHAnsi" w:cs="Arial"/>
                <w:color w:val="00CC66"/>
              </w:rPr>
            </w:pPr>
            <w:r>
              <w:rPr>
                <w:rFonts w:asciiTheme="majorHAnsi" w:hAnsiTheme="majorHAnsi" w:cs="Arial"/>
                <w:color w:val="00CC66"/>
              </w:rPr>
              <w:t>(trips)</w:t>
            </w:r>
          </w:p>
        </w:tc>
      </w:tr>
      <w:tr w:rsidR="00FC12A1" w:rsidTr="00226F41">
        <w:trPr>
          <w:trHeight w:val="1772"/>
        </w:trPr>
        <w:tc>
          <w:tcPr>
            <w:tcW w:w="3130" w:type="dxa"/>
            <w:vMerge/>
            <w:tcBorders>
              <w:top w:val="single" w:sz="4" w:space="0" w:color="000000"/>
              <w:left w:val="single" w:sz="4" w:space="0" w:color="000000"/>
              <w:bottom w:val="single" w:sz="4" w:space="0" w:color="000000"/>
              <w:right w:val="single" w:sz="4" w:space="0" w:color="000000"/>
            </w:tcBorders>
            <w:vAlign w:val="center"/>
            <w:hideMark/>
          </w:tcPr>
          <w:p w:rsidR="00FC12A1" w:rsidRDefault="00FC12A1" w:rsidP="00FC12A1">
            <w:pPr>
              <w:spacing w:after="0" w:line="256" w:lineRule="auto"/>
              <w:rPr>
                <w:rFonts w:asciiTheme="majorHAnsi" w:eastAsia="SimSun" w:hAnsiTheme="majorHAnsi" w:cstheme="minorHAnsi"/>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rPr>
                <w:rFonts w:asciiTheme="majorHAnsi" w:hAnsiTheme="majorHAnsi" w:cs="Arial"/>
              </w:rPr>
            </w:pPr>
            <w:r>
              <w:rPr>
                <w:rFonts w:asciiTheme="majorHAnsi" w:hAnsiTheme="majorHAnsi" w:cs="Arial"/>
              </w:rPr>
              <w:t>Peripatetic Music</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rPr>
                <w:rFonts w:asciiTheme="minorHAnsi" w:hAnsiTheme="minorHAnsi" w:cstheme="minorHAnsi"/>
              </w:rPr>
            </w:pPr>
            <w:r>
              <w:rPr>
                <w:rFonts w:asciiTheme="minorHAnsi" w:hAnsiTheme="minorHAnsi" w:cstheme="minorHAnsi"/>
              </w:rPr>
              <w:t xml:space="preserve">Students have had access to a music tutor during curriculum time and also after school.  We have had over </w:t>
            </w:r>
            <w:r>
              <w:rPr>
                <w:rFonts w:asciiTheme="minorHAnsi" w:hAnsiTheme="minorHAnsi" w:cstheme="minorHAnsi"/>
                <w:b/>
              </w:rPr>
              <w:t>45 students</w:t>
            </w:r>
            <w:r>
              <w:rPr>
                <w:rFonts w:asciiTheme="minorHAnsi" w:hAnsiTheme="minorHAnsi" w:cstheme="minorHAnsi"/>
              </w:rPr>
              <w:t xml:space="preserve"> work with our music peripatetic weekly.</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C12A1" w:rsidRDefault="00FC12A1" w:rsidP="00FC12A1">
            <w:pPr>
              <w:pStyle w:val="TableParagraph"/>
              <w:rPr>
                <w:rFonts w:asciiTheme="minorHAnsi" w:hAnsiTheme="minorHAnsi" w:cstheme="minorHAnsi"/>
              </w:rPr>
            </w:pPr>
            <w:r>
              <w:rPr>
                <w:rFonts w:asciiTheme="minorHAnsi" w:hAnsiTheme="minorHAnsi" w:cstheme="minorHAnsi"/>
              </w:rPr>
              <w:t>The staff member will continue to support the music department in providing lessons and coaching during 2020-2021.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C12A1" w:rsidRDefault="00FC12A1" w:rsidP="00FC12A1">
            <w:pPr>
              <w:spacing w:after="0"/>
              <w:jc w:val="center"/>
              <w:rPr>
                <w:rFonts w:asciiTheme="majorHAnsi" w:hAnsiTheme="majorHAnsi" w:cs="Arial"/>
                <w:b/>
                <w:i/>
              </w:rPr>
            </w:pPr>
            <w:r>
              <w:rPr>
                <w:rFonts w:asciiTheme="majorHAnsi" w:hAnsiTheme="majorHAnsi" w:cs="Arial"/>
                <w:b/>
                <w:i/>
              </w:rPr>
              <w:t>£5,614</w:t>
            </w:r>
          </w:p>
          <w:p w:rsidR="00FC12A1" w:rsidRDefault="00FC12A1" w:rsidP="00FC12A1">
            <w:pPr>
              <w:spacing w:after="0"/>
              <w:jc w:val="center"/>
              <w:rPr>
                <w:rFonts w:asciiTheme="majorHAnsi" w:hAnsiTheme="majorHAnsi" w:cs="Arial"/>
                <w:color w:val="00CC66"/>
              </w:rPr>
            </w:pPr>
            <w:r>
              <w:rPr>
                <w:rFonts w:asciiTheme="majorHAnsi" w:hAnsiTheme="majorHAnsi" w:cs="Arial"/>
                <w:b/>
                <w:i/>
                <w:highlight w:val="lightGray"/>
                <w:u w:val="single"/>
              </w:rPr>
              <w:t>(</w:t>
            </w:r>
            <w:r>
              <w:rPr>
                <w:rFonts w:asciiTheme="majorHAnsi" w:hAnsiTheme="majorHAnsi" w:cs="Arial"/>
                <w:b/>
                <w:highlight w:val="lightGray"/>
                <w:u w:val="single"/>
              </w:rPr>
              <w:t>Actual = £0)</w:t>
            </w:r>
          </w:p>
          <w:p w:rsidR="00FC12A1" w:rsidRDefault="00FC12A1" w:rsidP="00FC12A1">
            <w:pPr>
              <w:spacing w:after="0"/>
              <w:jc w:val="center"/>
              <w:rPr>
                <w:rFonts w:asciiTheme="majorHAnsi" w:hAnsiTheme="majorHAnsi" w:cs="Arial"/>
              </w:rPr>
            </w:pPr>
            <w:r>
              <w:rPr>
                <w:rFonts w:asciiTheme="majorHAnsi" w:hAnsiTheme="majorHAnsi" w:cs="Arial"/>
                <w:b/>
                <w:color w:val="0070C0"/>
                <w:u w:val="single"/>
              </w:rPr>
              <w:t>Difference = +£5,614</w:t>
            </w:r>
          </w:p>
          <w:p w:rsidR="00FC12A1" w:rsidRDefault="00FC12A1" w:rsidP="00FC12A1">
            <w:pPr>
              <w:spacing w:after="0"/>
              <w:jc w:val="center"/>
              <w:rPr>
                <w:rFonts w:asciiTheme="majorHAnsi" w:hAnsiTheme="majorHAnsi" w:cs="Arial"/>
                <w:b/>
                <w:i/>
              </w:rPr>
            </w:pPr>
            <w:r>
              <w:rPr>
                <w:rFonts w:asciiTheme="majorHAnsi" w:hAnsiTheme="majorHAnsi" w:cs="Arial"/>
                <w:color w:val="00CC66"/>
              </w:rPr>
              <w:t>(staffing)</w:t>
            </w:r>
          </w:p>
        </w:tc>
      </w:tr>
    </w:tbl>
    <w:p w:rsidR="00173518" w:rsidRPr="0003703E" w:rsidRDefault="00173518" w:rsidP="0003703E">
      <w:pPr>
        <w:tabs>
          <w:tab w:val="left" w:pos="1526"/>
        </w:tabs>
      </w:pPr>
    </w:p>
    <w:sectPr w:rsidR="00173518" w:rsidRPr="0003703E" w:rsidSect="00881BF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FD4" w:rsidRDefault="006B3FD4" w:rsidP="0003703E">
      <w:pPr>
        <w:spacing w:after="0" w:line="240" w:lineRule="auto"/>
      </w:pPr>
      <w:r>
        <w:separator/>
      </w:r>
    </w:p>
  </w:endnote>
  <w:endnote w:type="continuationSeparator" w:id="0">
    <w:p w:rsidR="006B3FD4" w:rsidRDefault="006B3FD4" w:rsidP="0003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1404"/>
      <w:docPartObj>
        <w:docPartGallery w:val="Page Numbers (Bottom of Page)"/>
        <w:docPartUnique/>
      </w:docPartObj>
    </w:sdtPr>
    <w:sdtEndPr>
      <w:rPr>
        <w:noProof/>
      </w:rPr>
    </w:sdtEndPr>
    <w:sdtContent>
      <w:p w:rsidR="006B3FD4" w:rsidRDefault="006B3F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3FD4" w:rsidRDefault="006B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FD4" w:rsidRDefault="006B3FD4" w:rsidP="0003703E">
      <w:pPr>
        <w:spacing w:after="0" w:line="240" w:lineRule="auto"/>
      </w:pPr>
      <w:r>
        <w:separator/>
      </w:r>
    </w:p>
  </w:footnote>
  <w:footnote w:type="continuationSeparator" w:id="0">
    <w:p w:rsidR="006B3FD4" w:rsidRDefault="006B3FD4" w:rsidP="00037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7775"/>
    <w:multiLevelType w:val="hybridMultilevel"/>
    <w:tmpl w:val="7DE41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5B5FE5"/>
    <w:multiLevelType w:val="hybridMultilevel"/>
    <w:tmpl w:val="6174F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B53529"/>
    <w:multiLevelType w:val="hybridMultilevel"/>
    <w:tmpl w:val="30D6F76A"/>
    <w:lvl w:ilvl="0" w:tplc="57E8BB5E">
      <w:start w:val="1"/>
      <w:numFmt w:val="decimal"/>
      <w:lvlText w:val="%1)"/>
      <w:lvlJc w:val="left"/>
      <w:pPr>
        <w:ind w:left="827" w:hanging="360"/>
      </w:pPr>
    </w:lvl>
    <w:lvl w:ilvl="1" w:tplc="08090019">
      <w:start w:val="1"/>
      <w:numFmt w:val="lowerLetter"/>
      <w:lvlText w:val="%2."/>
      <w:lvlJc w:val="left"/>
      <w:pPr>
        <w:ind w:left="1547" w:hanging="360"/>
      </w:pPr>
    </w:lvl>
    <w:lvl w:ilvl="2" w:tplc="0809001B">
      <w:start w:val="1"/>
      <w:numFmt w:val="lowerRoman"/>
      <w:lvlText w:val="%3."/>
      <w:lvlJc w:val="right"/>
      <w:pPr>
        <w:ind w:left="2267" w:hanging="180"/>
      </w:pPr>
    </w:lvl>
    <w:lvl w:ilvl="3" w:tplc="0809000F">
      <w:start w:val="1"/>
      <w:numFmt w:val="decimal"/>
      <w:lvlText w:val="%4."/>
      <w:lvlJc w:val="left"/>
      <w:pPr>
        <w:ind w:left="2987" w:hanging="360"/>
      </w:pPr>
    </w:lvl>
    <w:lvl w:ilvl="4" w:tplc="08090019">
      <w:start w:val="1"/>
      <w:numFmt w:val="lowerLetter"/>
      <w:lvlText w:val="%5."/>
      <w:lvlJc w:val="left"/>
      <w:pPr>
        <w:ind w:left="3707" w:hanging="360"/>
      </w:pPr>
    </w:lvl>
    <w:lvl w:ilvl="5" w:tplc="0809001B">
      <w:start w:val="1"/>
      <w:numFmt w:val="lowerRoman"/>
      <w:lvlText w:val="%6."/>
      <w:lvlJc w:val="right"/>
      <w:pPr>
        <w:ind w:left="4427" w:hanging="180"/>
      </w:pPr>
    </w:lvl>
    <w:lvl w:ilvl="6" w:tplc="0809000F">
      <w:start w:val="1"/>
      <w:numFmt w:val="decimal"/>
      <w:lvlText w:val="%7."/>
      <w:lvlJc w:val="left"/>
      <w:pPr>
        <w:ind w:left="5147" w:hanging="360"/>
      </w:pPr>
    </w:lvl>
    <w:lvl w:ilvl="7" w:tplc="08090019">
      <w:start w:val="1"/>
      <w:numFmt w:val="lowerLetter"/>
      <w:lvlText w:val="%8."/>
      <w:lvlJc w:val="left"/>
      <w:pPr>
        <w:ind w:left="5867" w:hanging="360"/>
      </w:pPr>
    </w:lvl>
    <w:lvl w:ilvl="8" w:tplc="0809001B">
      <w:start w:val="1"/>
      <w:numFmt w:val="lowerRoman"/>
      <w:lvlText w:val="%9."/>
      <w:lvlJc w:val="right"/>
      <w:pPr>
        <w:ind w:left="6587" w:hanging="180"/>
      </w:pPr>
    </w:lvl>
  </w:abstractNum>
  <w:abstractNum w:abstractNumId="3" w15:restartNumberingAfterBreak="0">
    <w:nsid w:val="19CC5D8F"/>
    <w:multiLevelType w:val="hybridMultilevel"/>
    <w:tmpl w:val="E730C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1F385C"/>
    <w:multiLevelType w:val="hybridMultilevel"/>
    <w:tmpl w:val="C8004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DC7C97"/>
    <w:multiLevelType w:val="hybridMultilevel"/>
    <w:tmpl w:val="E5CC8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0E3E3E"/>
    <w:multiLevelType w:val="hybridMultilevel"/>
    <w:tmpl w:val="16007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A0310D"/>
    <w:multiLevelType w:val="hybridMultilevel"/>
    <w:tmpl w:val="0740A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A72669"/>
    <w:multiLevelType w:val="hybridMultilevel"/>
    <w:tmpl w:val="61A67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077F9D"/>
    <w:multiLevelType w:val="hybridMultilevel"/>
    <w:tmpl w:val="2CA88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7503DC"/>
    <w:multiLevelType w:val="multilevel"/>
    <w:tmpl w:val="83E6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C4F8B"/>
    <w:multiLevelType w:val="hybridMultilevel"/>
    <w:tmpl w:val="8EA8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5C4B72"/>
    <w:multiLevelType w:val="hybridMultilevel"/>
    <w:tmpl w:val="CBBA5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4"/>
  </w:num>
  <w:num w:numId="3">
    <w:abstractNumId w:val="13"/>
  </w:num>
  <w:num w:numId="4">
    <w:abstractNumId w:val="6"/>
  </w:num>
  <w:num w:numId="5">
    <w:abstractNumId w:val="1"/>
  </w:num>
  <w:num w:numId="6">
    <w:abstractNumId w:val="3"/>
  </w:num>
  <w:num w:numId="7">
    <w:abstractNumId w:val="8"/>
  </w:num>
  <w:num w:numId="8">
    <w:abstractNumId w:val="12"/>
  </w:num>
  <w:num w:numId="9">
    <w:abstractNumId w:val="0"/>
  </w:num>
  <w:num w:numId="10">
    <w:abstractNumId w:val="9"/>
  </w:num>
  <w:num w:numId="11">
    <w:abstractNumId w:val="7"/>
  </w:num>
  <w:num w:numId="12">
    <w:abstractNumId w:val="11"/>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3E"/>
    <w:rsid w:val="0003703E"/>
    <w:rsid w:val="00173518"/>
    <w:rsid w:val="00226F41"/>
    <w:rsid w:val="00235B76"/>
    <w:rsid w:val="00403831"/>
    <w:rsid w:val="0049696C"/>
    <w:rsid w:val="004D2453"/>
    <w:rsid w:val="004D2D2D"/>
    <w:rsid w:val="005966C4"/>
    <w:rsid w:val="006B3FD4"/>
    <w:rsid w:val="006F1F0B"/>
    <w:rsid w:val="0078187D"/>
    <w:rsid w:val="0081303E"/>
    <w:rsid w:val="00842F7D"/>
    <w:rsid w:val="00852F31"/>
    <w:rsid w:val="00881BF4"/>
    <w:rsid w:val="0094756E"/>
    <w:rsid w:val="009C0929"/>
    <w:rsid w:val="00B45B81"/>
    <w:rsid w:val="00CE346B"/>
    <w:rsid w:val="00DA658F"/>
    <w:rsid w:val="00E40596"/>
    <w:rsid w:val="00E57937"/>
    <w:rsid w:val="00FC1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EDDB9"/>
  <w15:chartTrackingRefBased/>
  <w15:docId w15:val="{316A9D73-74CC-435C-AF59-2415D2D6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881BF4"/>
    <w:pPr>
      <w:spacing w:before="150" w:after="120" w:line="420" w:lineRule="atLeast"/>
      <w:outlineLvl w:val="3"/>
    </w:pPr>
    <w:rPr>
      <w:rFonts w:ascii="Nunito" w:eastAsia="Times New Roman" w:hAnsi="Nunito" w:cs="Times New Roman"/>
      <w:color w:val="1D1E2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03E"/>
  </w:style>
  <w:style w:type="paragraph" w:styleId="Footer">
    <w:name w:val="footer"/>
    <w:basedOn w:val="Normal"/>
    <w:link w:val="FooterChar"/>
    <w:uiPriority w:val="99"/>
    <w:unhideWhenUsed/>
    <w:rsid w:val="0003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03E"/>
  </w:style>
  <w:style w:type="paragraph" w:customStyle="1" w:styleId="TableHeader">
    <w:name w:val="TableHeader"/>
    <w:rsid w:val="0003703E"/>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03703E"/>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table" w:styleId="TableGrid">
    <w:name w:val="Table Grid"/>
    <w:basedOn w:val="TableNormal"/>
    <w:uiPriority w:val="39"/>
    <w:rsid w:val="0003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locked/>
    <w:rsid w:val="0003703E"/>
    <w:rPr>
      <w:color w:val="0D0D0D"/>
      <w:sz w:val="24"/>
      <w:szCs w:val="24"/>
    </w:rPr>
  </w:style>
  <w:style w:type="paragraph" w:styleId="ListParagraph">
    <w:name w:val="List Paragraph"/>
    <w:aliases w:val="NumberedList,Colorful List - Accent 11"/>
    <w:basedOn w:val="Normal"/>
    <w:link w:val="ListParagraphChar"/>
    <w:uiPriority w:val="34"/>
    <w:qFormat/>
    <w:rsid w:val="0003703E"/>
    <w:pPr>
      <w:numPr>
        <w:numId w:val="2"/>
      </w:numPr>
      <w:suppressAutoHyphens/>
      <w:autoSpaceDN w:val="0"/>
      <w:spacing w:after="240" w:line="288" w:lineRule="auto"/>
      <w:contextualSpacing/>
    </w:pPr>
    <w:rPr>
      <w:color w:val="0D0D0D"/>
      <w:sz w:val="24"/>
      <w:szCs w:val="24"/>
    </w:rPr>
  </w:style>
  <w:style w:type="numbering" w:customStyle="1" w:styleId="LFO25">
    <w:name w:val="LFO25"/>
    <w:rsid w:val="0003703E"/>
    <w:pPr>
      <w:numPr>
        <w:numId w:val="2"/>
      </w:numPr>
    </w:pPr>
  </w:style>
  <w:style w:type="paragraph" w:customStyle="1" w:styleId="TableRowCentered">
    <w:name w:val="TableRowCentered"/>
    <w:basedOn w:val="TableRow"/>
    <w:rsid w:val="00235B76"/>
    <w:pPr>
      <w:jc w:val="center"/>
    </w:pPr>
    <w:rPr>
      <w:szCs w:val="20"/>
    </w:rPr>
  </w:style>
  <w:style w:type="character" w:customStyle="1" w:styleId="Heading4Char">
    <w:name w:val="Heading 4 Char"/>
    <w:basedOn w:val="DefaultParagraphFont"/>
    <w:link w:val="Heading4"/>
    <w:uiPriority w:val="9"/>
    <w:semiHidden/>
    <w:rsid w:val="00881BF4"/>
    <w:rPr>
      <w:rFonts w:ascii="Nunito" w:eastAsia="Times New Roman" w:hAnsi="Nunito" w:cs="Times New Roman"/>
      <w:color w:val="1D1E2A"/>
      <w:sz w:val="36"/>
      <w:szCs w:val="36"/>
      <w:lang w:eastAsia="en-GB"/>
    </w:rPr>
  </w:style>
  <w:style w:type="paragraph" w:customStyle="1" w:styleId="msonormal0">
    <w:name w:val="msonormal"/>
    <w:basedOn w:val="Normal"/>
    <w:uiPriority w:val="99"/>
    <w:semiHidden/>
    <w:rsid w:val="00881BF4"/>
    <w:pPr>
      <w:spacing w:after="150" w:line="450" w:lineRule="atLeast"/>
    </w:pPr>
    <w:rPr>
      <w:rFonts w:ascii="Nunito" w:eastAsia="Times New Roman" w:hAnsi="Nunito" w:cs="Times New Roman"/>
      <w:color w:val="9D9DA2"/>
      <w:sz w:val="30"/>
      <w:szCs w:val="30"/>
      <w:lang w:eastAsia="en-GB"/>
    </w:rPr>
  </w:style>
  <w:style w:type="paragraph" w:styleId="NormalWeb">
    <w:name w:val="Normal (Web)"/>
    <w:basedOn w:val="Normal"/>
    <w:uiPriority w:val="99"/>
    <w:semiHidden/>
    <w:unhideWhenUsed/>
    <w:rsid w:val="00881BF4"/>
    <w:pPr>
      <w:spacing w:after="150" w:line="450" w:lineRule="atLeast"/>
    </w:pPr>
    <w:rPr>
      <w:rFonts w:ascii="Nunito" w:eastAsia="Times New Roman" w:hAnsi="Nunito" w:cs="Times New Roman"/>
      <w:color w:val="9D9DA2"/>
      <w:sz w:val="30"/>
      <w:szCs w:val="30"/>
      <w:lang w:eastAsia="en-GB"/>
    </w:rPr>
  </w:style>
  <w:style w:type="paragraph" w:styleId="BodyText">
    <w:name w:val="Body Text"/>
    <w:basedOn w:val="Normal"/>
    <w:link w:val="BodyTextChar"/>
    <w:uiPriority w:val="1"/>
    <w:semiHidden/>
    <w:unhideWhenUsed/>
    <w:qFormat/>
    <w:rsid w:val="00881BF4"/>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semiHidden/>
    <w:rsid w:val="00881BF4"/>
    <w:rPr>
      <w:rFonts w:ascii="Carlito" w:eastAsia="Carlito" w:hAnsi="Carlito" w:cs="Carlito"/>
      <w:lang w:val="en-US"/>
    </w:rPr>
  </w:style>
  <w:style w:type="paragraph" w:styleId="BalloonText">
    <w:name w:val="Balloon Text"/>
    <w:basedOn w:val="Normal"/>
    <w:link w:val="BalloonTextChar"/>
    <w:uiPriority w:val="99"/>
    <w:semiHidden/>
    <w:unhideWhenUsed/>
    <w:rsid w:val="00881BF4"/>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881BF4"/>
    <w:rPr>
      <w:rFonts w:ascii="Segoe UI" w:eastAsiaTheme="minorEastAsia" w:hAnsi="Segoe UI" w:cs="Segoe UI"/>
      <w:sz w:val="18"/>
      <w:szCs w:val="18"/>
    </w:rPr>
  </w:style>
  <w:style w:type="paragraph" w:customStyle="1" w:styleId="TableParagraph">
    <w:name w:val="Table Paragraph"/>
    <w:basedOn w:val="Normal"/>
    <w:uiPriority w:val="1"/>
    <w:qFormat/>
    <w:rsid w:val="00881BF4"/>
    <w:pPr>
      <w:widowControl w:val="0"/>
      <w:autoSpaceDE w:val="0"/>
      <w:autoSpaceDN w:val="0"/>
      <w:spacing w:after="0" w:line="240" w:lineRule="auto"/>
    </w:pPr>
    <w:rPr>
      <w:rFonts w:ascii="Arial" w:eastAsia="Arial" w:hAnsi="Arial" w:cs="Arial"/>
      <w:lang w:val="en-US"/>
    </w:rPr>
  </w:style>
  <w:style w:type="table" w:styleId="GridTable2-Accent5">
    <w:name w:val="Grid Table 2 Accent 5"/>
    <w:basedOn w:val="TableNormal"/>
    <w:uiPriority w:val="47"/>
    <w:rsid w:val="00881BF4"/>
    <w:pPr>
      <w:spacing w:after="0" w:line="240" w:lineRule="auto"/>
    </w:p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7">
    <w:name w:val="Table Grid17"/>
    <w:basedOn w:val="TableNormal"/>
    <w:uiPriority w:val="59"/>
    <w:rsid w:val="00881B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538">
      <w:bodyDiv w:val="1"/>
      <w:marLeft w:val="0"/>
      <w:marRight w:val="0"/>
      <w:marTop w:val="0"/>
      <w:marBottom w:val="0"/>
      <w:divBdr>
        <w:top w:val="none" w:sz="0" w:space="0" w:color="auto"/>
        <w:left w:val="none" w:sz="0" w:space="0" w:color="auto"/>
        <w:bottom w:val="none" w:sz="0" w:space="0" w:color="auto"/>
        <w:right w:val="none" w:sz="0" w:space="0" w:color="auto"/>
      </w:divBdr>
    </w:div>
    <w:div w:id="33385685">
      <w:bodyDiv w:val="1"/>
      <w:marLeft w:val="0"/>
      <w:marRight w:val="0"/>
      <w:marTop w:val="0"/>
      <w:marBottom w:val="0"/>
      <w:divBdr>
        <w:top w:val="none" w:sz="0" w:space="0" w:color="auto"/>
        <w:left w:val="none" w:sz="0" w:space="0" w:color="auto"/>
        <w:bottom w:val="none" w:sz="0" w:space="0" w:color="auto"/>
        <w:right w:val="none" w:sz="0" w:space="0" w:color="auto"/>
      </w:divBdr>
    </w:div>
    <w:div w:id="81881366">
      <w:bodyDiv w:val="1"/>
      <w:marLeft w:val="0"/>
      <w:marRight w:val="0"/>
      <w:marTop w:val="0"/>
      <w:marBottom w:val="0"/>
      <w:divBdr>
        <w:top w:val="none" w:sz="0" w:space="0" w:color="auto"/>
        <w:left w:val="none" w:sz="0" w:space="0" w:color="auto"/>
        <w:bottom w:val="none" w:sz="0" w:space="0" w:color="auto"/>
        <w:right w:val="none" w:sz="0" w:space="0" w:color="auto"/>
      </w:divBdr>
    </w:div>
    <w:div w:id="135100555">
      <w:bodyDiv w:val="1"/>
      <w:marLeft w:val="0"/>
      <w:marRight w:val="0"/>
      <w:marTop w:val="0"/>
      <w:marBottom w:val="0"/>
      <w:divBdr>
        <w:top w:val="none" w:sz="0" w:space="0" w:color="auto"/>
        <w:left w:val="none" w:sz="0" w:space="0" w:color="auto"/>
        <w:bottom w:val="none" w:sz="0" w:space="0" w:color="auto"/>
        <w:right w:val="none" w:sz="0" w:space="0" w:color="auto"/>
      </w:divBdr>
    </w:div>
    <w:div w:id="255553413">
      <w:bodyDiv w:val="1"/>
      <w:marLeft w:val="0"/>
      <w:marRight w:val="0"/>
      <w:marTop w:val="0"/>
      <w:marBottom w:val="0"/>
      <w:divBdr>
        <w:top w:val="none" w:sz="0" w:space="0" w:color="auto"/>
        <w:left w:val="none" w:sz="0" w:space="0" w:color="auto"/>
        <w:bottom w:val="none" w:sz="0" w:space="0" w:color="auto"/>
        <w:right w:val="none" w:sz="0" w:space="0" w:color="auto"/>
      </w:divBdr>
    </w:div>
    <w:div w:id="352658234">
      <w:bodyDiv w:val="1"/>
      <w:marLeft w:val="0"/>
      <w:marRight w:val="0"/>
      <w:marTop w:val="0"/>
      <w:marBottom w:val="0"/>
      <w:divBdr>
        <w:top w:val="none" w:sz="0" w:space="0" w:color="auto"/>
        <w:left w:val="none" w:sz="0" w:space="0" w:color="auto"/>
        <w:bottom w:val="none" w:sz="0" w:space="0" w:color="auto"/>
        <w:right w:val="none" w:sz="0" w:space="0" w:color="auto"/>
      </w:divBdr>
    </w:div>
    <w:div w:id="366377084">
      <w:bodyDiv w:val="1"/>
      <w:marLeft w:val="0"/>
      <w:marRight w:val="0"/>
      <w:marTop w:val="0"/>
      <w:marBottom w:val="0"/>
      <w:divBdr>
        <w:top w:val="none" w:sz="0" w:space="0" w:color="auto"/>
        <w:left w:val="none" w:sz="0" w:space="0" w:color="auto"/>
        <w:bottom w:val="none" w:sz="0" w:space="0" w:color="auto"/>
        <w:right w:val="none" w:sz="0" w:space="0" w:color="auto"/>
      </w:divBdr>
    </w:div>
    <w:div w:id="415171134">
      <w:bodyDiv w:val="1"/>
      <w:marLeft w:val="0"/>
      <w:marRight w:val="0"/>
      <w:marTop w:val="0"/>
      <w:marBottom w:val="0"/>
      <w:divBdr>
        <w:top w:val="none" w:sz="0" w:space="0" w:color="auto"/>
        <w:left w:val="none" w:sz="0" w:space="0" w:color="auto"/>
        <w:bottom w:val="none" w:sz="0" w:space="0" w:color="auto"/>
        <w:right w:val="none" w:sz="0" w:space="0" w:color="auto"/>
      </w:divBdr>
    </w:div>
    <w:div w:id="544096617">
      <w:bodyDiv w:val="1"/>
      <w:marLeft w:val="0"/>
      <w:marRight w:val="0"/>
      <w:marTop w:val="0"/>
      <w:marBottom w:val="0"/>
      <w:divBdr>
        <w:top w:val="none" w:sz="0" w:space="0" w:color="auto"/>
        <w:left w:val="none" w:sz="0" w:space="0" w:color="auto"/>
        <w:bottom w:val="none" w:sz="0" w:space="0" w:color="auto"/>
        <w:right w:val="none" w:sz="0" w:space="0" w:color="auto"/>
      </w:divBdr>
    </w:div>
    <w:div w:id="615673168">
      <w:bodyDiv w:val="1"/>
      <w:marLeft w:val="0"/>
      <w:marRight w:val="0"/>
      <w:marTop w:val="0"/>
      <w:marBottom w:val="0"/>
      <w:divBdr>
        <w:top w:val="none" w:sz="0" w:space="0" w:color="auto"/>
        <w:left w:val="none" w:sz="0" w:space="0" w:color="auto"/>
        <w:bottom w:val="none" w:sz="0" w:space="0" w:color="auto"/>
        <w:right w:val="none" w:sz="0" w:space="0" w:color="auto"/>
      </w:divBdr>
    </w:div>
    <w:div w:id="801264394">
      <w:bodyDiv w:val="1"/>
      <w:marLeft w:val="0"/>
      <w:marRight w:val="0"/>
      <w:marTop w:val="0"/>
      <w:marBottom w:val="0"/>
      <w:divBdr>
        <w:top w:val="none" w:sz="0" w:space="0" w:color="auto"/>
        <w:left w:val="none" w:sz="0" w:space="0" w:color="auto"/>
        <w:bottom w:val="none" w:sz="0" w:space="0" w:color="auto"/>
        <w:right w:val="none" w:sz="0" w:space="0" w:color="auto"/>
      </w:divBdr>
    </w:div>
    <w:div w:id="825240531">
      <w:bodyDiv w:val="1"/>
      <w:marLeft w:val="0"/>
      <w:marRight w:val="0"/>
      <w:marTop w:val="0"/>
      <w:marBottom w:val="0"/>
      <w:divBdr>
        <w:top w:val="none" w:sz="0" w:space="0" w:color="auto"/>
        <w:left w:val="none" w:sz="0" w:space="0" w:color="auto"/>
        <w:bottom w:val="none" w:sz="0" w:space="0" w:color="auto"/>
        <w:right w:val="none" w:sz="0" w:space="0" w:color="auto"/>
      </w:divBdr>
    </w:div>
    <w:div w:id="993221898">
      <w:bodyDiv w:val="1"/>
      <w:marLeft w:val="0"/>
      <w:marRight w:val="0"/>
      <w:marTop w:val="0"/>
      <w:marBottom w:val="0"/>
      <w:divBdr>
        <w:top w:val="none" w:sz="0" w:space="0" w:color="auto"/>
        <w:left w:val="none" w:sz="0" w:space="0" w:color="auto"/>
        <w:bottom w:val="none" w:sz="0" w:space="0" w:color="auto"/>
        <w:right w:val="none" w:sz="0" w:space="0" w:color="auto"/>
      </w:divBdr>
    </w:div>
    <w:div w:id="1464999484">
      <w:bodyDiv w:val="1"/>
      <w:marLeft w:val="0"/>
      <w:marRight w:val="0"/>
      <w:marTop w:val="0"/>
      <w:marBottom w:val="0"/>
      <w:divBdr>
        <w:top w:val="none" w:sz="0" w:space="0" w:color="auto"/>
        <w:left w:val="none" w:sz="0" w:space="0" w:color="auto"/>
        <w:bottom w:val="none" w:sz="0" w:space="0" w:color="auto"/>
        <w:right w:val="none" w:sz="0" w:space="0" w:color="auto"/>
      </w:divBdr>
    </w:div>
    <w:div w:id="1531841651">
      <w:bodyDiv w:val="1"/>
      <w:marLeft w:val="0"/>
      <w:marRight w:val="0"/>
      <w:marTop w:val="0"/>
      <w:marBottom w:val="0"/>
      <w:divBdr>
        <w:top w:val="none" w:sz="0" w:space="0" w:color="auto"/>
        <w:left w:val="none" w:sz="0" w:space="0" w:color="auto"/>
        <w:bottom w:val="none" w:sz="0" w:space="0" w:color="auto"/>
        <w:right w:val="none" w:sz="0" w:space="0" w:color="auto"/>
      </w:divBdr>
    </w:div>
    <w:div w:id="1661932240">
      <w:bodyDiv w:val="1"/>
      <w:marLeft w:val="0"/>
      <w:marRight w:val="0"/>
      <w:marTop w:val="0"/>
      <w:marBottom w:val="0"/>
      <w:divBdr>
        <w:top w:val="none" w:sz="0" w:space="0" w:color="auto"/>
        <w:left w:val="none" w:sz="0" w:space="0" w:color="auto"/>
        <w:bottom w:val="none" w:sz="0" w:space="0" w:color="auto"/>
        <w:right w:val="none" w:sz="0" w:space="0" w:color="auto"/>
      </w:divBdr>
    </w:div>
    <w:div w:id="1727214678">
      <w:bodyDiv w:val="1"/>
      <w:marLeft w:val="0"/>
      <w:marRight w:val="0"/>
      <w:marTop w:val="0"/>
      <w:marBottom w:val="0"/>
      <w:divBdr>
        <w:top w:val="none" w:sz="0" w:space="0" w:color="auto"/>
        <w:left w:val="none" w:sz="0" w:space="0" w:color="auto"/>
        <w:bottom w:val="none" w:sz="0" w:space="0" w:color="auto"/>
        <w:right w:val="none" w:sz="0" w:space="0" w:color="auto"/>
      </w:divBdr>
    </w:div>
    <w:div w:id="2085644023">
      <w:bodyDiv w:val="1"/>
      <w:marLeft w:val="0"/>
      <w:marRight w:val="0"/>
      <w:marTop w:val="0"/>
      <w:marBottom w:val="0"/>
      <w:divBdr>
        <w:top w:val="none" w:sz="0" w:space="0" w:color="auto"/>
        <w:left w:val="none" w:sz="0" w:space="0" w:color="auto"/>
        <w:bottom w:val="none" w:sz="0" w:space="0" w:color="auto"/>
        <w:right w:val="none" w:sz="0" w:space="0" w:color="auto"/>
      </w:divBdr>
    </w:div>
    <w:div w:id="2089961758">
      <w:bodyDiv w:val="1"/>
      <w:marLeft w:val="0"/>
      <w:marRight w:val="0"/>
      <w:marTop w:val="0"/>
      <w:marBottom w:val="0"/>
      <w:divBdr>
        <w:top w:val="none" w:sz="0" w:space="0" w:color="auto"/>
        <w:left w:val="none" w:sz="0" w:space="0" w:color="auto"/>
        <w:bottom w:val="none" w:sz="0" w:space="0" w:color="auto"/>
        <w:right w:val="none" w:sz="0" w:space="0" w:color="auto"/>
      </w:divBdr>
    </w:div>
    <w:div w:id="21282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RrdeH1Z_iAhWh6uAKHc_nC_MQjRx6BAgBEAU&amp;url=https://twitter.com/parkwoodacademy&amp;psig=AOvVaw1i8Rk-PR78KHLdQCxzjZ33&amp;ust=15580828466634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Parkwood E-ACT Academy</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Rogers</dc:creator>
  <cp:keywords/>
  <dc:description/>
  <cp:lastModifiedBy>Michael ROGERS</cp:lastModifiedBy>
  <cp:revision>2</cp:revision>
  <dcterms:created xsi:type="dcterms:W3CDTF">2022-01-26T10:38:00Z</dcterms:created>
  <dcterms:modified xsi:type="dcterms:W3CDTF">2022-01-26T10:38:00Z</dcterms:modified>
</cp:coreProperties>
</file>